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2C3" w:rsidRPr="00126FC1" w:rsidRDefault="00736CB7" w:rsidP="003C62C3">
      <w:pPr>
        <w:pStyle w:val="Pavadinimas"/>
        <w:rPr>
          <w:lang w:val="en-US"/>
        </w:rPr>
      </w:pPr>
      <w:r w:rsidRPr="00736CB7">
        <w:rPr>
          <w:rFonts w:ascii="Arial" w:eastAsia="Times New Roman" w:hAnsi="Arial" w:cs="Times New Roman"/>
          <w:b w:val="0"/>
          <w:caps w:val="0"/>
          <w:noProof/>
          <w:spacing w:val="0"/>
          <w:kern w:val="0"/>
          <w:sz w:val="20"/>
          <w:szCs w:val="20"/>
          <w:lang w:val="en-US"/>
        </w:rPr>
        <mc:AlternateContent>
          <mc:Choice Requires="wps">
            <w:drawing>
              <wp:anchor distT="0" distB="0" distL="114300" distR="114300" simplePos="0" relativeHeight="251659264" behindDoc="0" locked="0" layoutInCell="1" allowOverlap="1" wp14:anchorId="6957A0C0" wp14:editId="61BED504">
                <wp:simplePos x="0" y="0"/>
                <wp:positionH relativeFrom="column">
                  <wp:posOffset>129540</wp:posOffset>
                </wp:positionH>
                <wp:positionV relativeFrom="paragraph">
                  <wp:posOffset>1210945</wp:posOffset>
                </wp:positionV>
                <wp:extent cx="5200650" cy="456692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4566920"/>
                        </a:xfrm>
                        <a:prstGeom prst="rect">
                          <a:avLst/>
                        </a:prstGeom>
                        <a:solidFill>
                          <a:srgbClr val="FFFFFF"/>
                        </a:solidFill>
                        <a:ln w="9525">
                          <a:noFill/>
                          <a:miter lim="800000"/>
                          <a:headEnd/>
                          <a:tailEnd/>
                        </a:ln>
                      </wps:spPr>
                      <wps:txbx>
                        <w:txbxContent>
                          <w:p w:rsidR="00472E80" w:rsidRPr="0067351C" w:rsidRDefault="00472E80" w:rsidP="00736CB7">
                            <w:pPr>
                              <w:pBdr>
                                <w:left w:val="single" w:sz="36" w:space="31" w:color="05D091"/>
                              </w:pBdr>
                              <w:rPr>
                                <w:b/>
                                <w:sz w:val="66"/>
                                <w:szCs w:val="66"/>
                              </w:rPr>
                            </w:pPr>
                            <w:r>
                              <w:rPr>
                                <w:sz w:val="66"/>
                                <w:szCs w:val="66"/>
                              </w:rPr>
                              <w:t>QUERY UŽKLAUSOS</w:t>
                            </w:r>
                            <w:r w:rsidRPr="0067351C">
                              <w:rPr>
                                <w:sz w:val="66"/>
                                <w:szCs w:val="66"/>
                              </w:rPr>
                              <w:br/>
                            </w:r>
                          </w:p>
                          <w:p w:rsidR="00472E80" w:rsidRPr="00F70CEB" w:rsidRDefault="00472E80" w:rsidP="00736CB7">
                            <w:pPr>
                              <w:pBdr>
                                <w:left w:val="single" w:sz="36" w:space="31" w:color="05D091"/>
                              </w:pBdr>
                              <w:rPr>
                                <w:sz w:val="56"/>
                                <w:szCs w:val="68"/>
                              </w:rPr>
                            </w:pPr>
                            <w:r>
                              <w:rPr>
                                <w:b/>
                                <w:sz w:val="40"/>
                                <w:szCs w:val="40"/>
                              </w:rPr>
                              <w:t xml:space="preserve">Dokumento versija: </w:t>
                            </w:r>
                            <w:r w:rsidRPr="00F70CEB">
                              <w:rPr>
                                <w:sz w:val="56"/>
                                <w:szCs w:val="68"/>
                              </w:rPr>
                              <w:t xml:space="preserve"> </w:t>
                            </w:r>
                            <w:r>
                              <w:rPr>
                                <w:b/>
                                <w:sz w:val="40"/>
                                <w:szCs w:val="40"/>
                              </w:rPr>
                              <w:t>4</w:t>
                            </w:r>
                          </w:p>
                        </w:txbxContent>
                      </wps:txbx>
                      <wps:bodyPr rot="0" vert="horz" wrap="square" lIns="36000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957A0C0" id="_x0000_t202" coordsize="21600,21600" o:spt="202" path="m,l,21600r21600,l21600,xe">
                <v:stroke joinstyle="miter"/>
                <v:path gradientshapeok="t" o:connecttype="rect"/>
              </v:shapetype>
              <v:shape id="Text Box 2" o:spid="_x0000_s1026" type="#_x0000_t202" style="position:absolute;margin-left:10.2pt;margin-top:95.35pt;width:409.5pt;height:35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" stroked="f">
                <v:textbox style="mso-fit-shape-to-text:t" inset="10mm">
                  <w:txbxContent>
                    <w:p w:rsidR="00472E80" w:rsidRPr="0067351C" w:rsidRDefault="00472E80" w:rsidP="00736CB7">
                      <w:pPr>
                        <w:pBdr>
                          <w:left w:val="single" w:sz="36" w:space="31" w:color="05D091"/>
                        </w:pBdr>
                        <w:rPr>
                          <w:b/>
                          <w:sz w:val="66"/>
                          <w:szCs w:val="66"/>
                        </w:rPr>
                      </w:pPr>
                      <w:r>
                        <w:rPr>
                          <w:sz w:val="66"/>
                          <w:szCs w:val="66"/>
                        </w:rPr>
                        <w:t>QUERY UŽKLAUSOS</w:t>
                      </w:r>
                      <w:r w:rsidRPr="0067351C">
                        <w:rPr>
                          <w:sz w:val="66"/>
                          <w:szCs w:val="66"/>
                        </w:rPr>
                        <w:br/>
                      </w:r>
                    </w:p>
                    <w:p w:rsidR="00472E80" w:rsidRPr="00F70CEB" w:rsidRDefault="00472E80" w:rsidP="00736CB7">
                      <w:pPr>
                        <w:pBdr>
                          <w:left w:val="single" w:sz="36" w:space="31" w:color="05D091"/>
                        </w:pBdr>
                        <w:rPr>
                          <w:sz w:val="56"/>
                          <w:szCs w:val="68"/>
                        </w:rPr>
                      </w:pPr>
                      <w:r>
                        <w:rPr>
                          <w:b/>
                          <w:sz w:val="40"/>
                          <w:szCs w:val="40"/>
                        </w:rPr>
                        <w:t xml:space="preserve">Dokumento versija: </w:t>
                      </w:r>
                      <w:r w:rsidRPr="00F70CEB">
                        <w:rPr>
                          <w:sz w:val="56"/>
                          <w:szCs w:val="68"/>
                        </w:rPr>
                        <w:t xml:space="preserve"> </w:t>
                      </w:r>
                      <w:r>
                        <w:rPr>
                          <w:b/>
                          <w:sz w:val="40"/>
                          <w:szCs w:val="40"/>
                        </w:rPr>
                        <w:t>4</w:t>
                      </w:r>
                    </w:p>
                  </w:txbxContent>
                </v:textbox>
              </v:shape>
            </w:pict>
          </mc:Fallback>
        </mc:AlternateContent>
      </w:r>
    </w:p>
    <w:p w:rsidR="00736CB7" w:rsidRDefault="00736CB7">
      <w:pPr>
        <w:rPr>
          <w:b/>
          <w:caps/>
          <w:color w:val="178321"/>
          <w:sz w:val="52"/>
        </w:rPr>
      </w:pPr>
      <w:r>
        <w:br w:type="page"/>
      </w:r>
    </w:p>
    <w:p w:rsidR="00736CB7" w:rsidRPr="00090F64" w:rsidRDefault="00736CB7" w:rsidP="00736CB7">
      <w:pPr>
        <w:pStyle w:val="Heading"/>
        <w:rPr>
          <w:rStyle w:val="Grietas"/>
          <w:rFonts w:eastAsia="Arial Unicode MS"/>
        </w:rPr>
      </w:pPr>
      <w:r w:rsidRPr="00090F64">
        <w:rPr>
          <w:rStyle w:val="Grietas"/>
          <w:rFonts w:eastAsia="Arial Unicode MS"/>
        </w:rPr>
        <w:lastRenderedPageBreak/>
        <w:t>Dokumento versijos</w:t>
      </w:r>
    </w:p>
    <w:tbl>
      <w:tblPr>
        <w:tblStyle w:val="DocumentTable"/>
        <w:tblW w:w="9889" w:type="dxa"/>
        <w:tblLook w:val="04A0" w:firstRow="1" w:lastRow="0" w:firstColumn="1" w:lastColumn="0" w:noHBand="0" w:noVBand="1"/>
      </w:tblPr>
      <w:tblGrid>
        <w:gridCol w:w="1632"/>
        <w:gridCol w:w="1765"/>
        <w:gridCol w:w="3803"/>
        <w:gridCol w:w="2689"/>
      </w:tblGrid>
      <w:tr w:rsidR="00736CB7" w:rsidRPr="00970222" w:rsidTr="00736CB7">
        <w:trPr>
          <w:cnfStyle w:val="100000000000" w:firstRow="1" w:lastRow="0" w:firstColumn="0" w:lastColumn="0" w:oddVBand="0" w:evenVBand="0" w:oddHBand="0" w:evenHBand="0" w:firstRowFirstColumn="0" w:firstRowLastColumn="0" w:lastRowFirstColumn="0" w:lastRowLastColumn="0"/>
        </w:trPr>
        <w:tc>
          <w:tcPr>
            <w:tcW w:w="1632" w:type="dxa"/>
          </w:tcPr>
          <w:p w:rsidR="00736CB7" w:rsidRPr="00970222" w:rsidRDefault="00736CB7" w:rsidP="00736CB7">
            <w:pPr>
              <w:spacing w:after="96"/>
              <w:rPr>
                <w:rFonts w:hAnsi="Times New Roman"/>
                <w:lang w:eastAsia="lt-LT"/>
              </w:rPr>
            </w:pPr>
            <w:r w:rsidRPr="00970222">
              <w:rPr>
                <w:rFonts w:hAnsi="Times New Roman"/>
                <w:lang w:eastAsia="lt-LT"/>
              </w:rPr>
              <w:t>Versija</w:t>
            </w:r>
          </w:p>
        </w:tc>
        <w:tc>
          <w:tcPr>
            <w:tcW w:w="1765" w:type="dxa"/>
          </w:tcPr>
          <w:p w:rsidR="00736CB7" w:rsidRPr="00970222" w:rsidRDefault="00736CB7" w:rsidP="00736CB7">
            <w:pPr>
              <w:spacing w:after="96"/>
              <w:rPr>
                <w:rFonts w:hAnsi="Times New Roman"/>
                <w:lang w:eastAsia="lt-LT"/>
              </w:rPr>
            </w:pPr>
            <w:r w:rsidRPr="00970222">
              <w:rPr>
                <w:rFonts w:hAnsi="Times New Roman"/>
                <w:lang w:eastAsia="lt-LT"/>
              </w:rPr>
              <w:t>Data</w:t>
            </w:r>
          </w:p>
        </w:tc>
        <w:tc>
          <w:tcPr>
            <w:tcW w:w="3803" w:type="dxa"/>
          </w:tcPr>
          <w:p w:rsidR="00736CB7" w:rsidRPr="00970222" w:rsidRDefault="00736CB7" w:rsidP="00736CB7">
            <w:pPr>
              <w:spacing w:after="96"/>
              <w:rPr>
                <w:rFonts w:hAnsi="Times New Roman"/>
                <w:lang w:eastAsia="lt-LT"/>
              </w:rPr>
            </w:pPr>
            <w:r>
              <w:rPr>
                <w:rFonts w:hAnsi="Times New Roman"/>
                <w:lang w:eastAsia="lt-LT"/>
              </w:rPr>
              <w:t>Apra</w:t>
            </w:r>
            <w:r w:rsidRPr="000D4924">
              <w:rPr>
                <w:rFonts w:ascii="Arial" w:hAnsi="Arial" w:cs="Arial"/>
                <w:szCs w:val="20"/>
                <w:lang w:eastAsia="lt-LT"/>
              </w:rPr>
              <w:t>š</w:t>
            </w:r>
            <w:r w:rsidRPr="00970222">
              <w:rPr>
                <w:rFonts w:hAnsi="Times New Roman"/>
                <w:lang w:eastAsia="lt-LT"/>
              </w:rPr>
              <w:t>ymas</w:t>
            </w:r>
          </w:p>
        </w:tc>
        <w:tc>
          <w:tcPr>
            <w:tcW w:w="2689" w:type="dxa"/>
          </w:tcPr>
          <w:p w:rsidR="00736CB7" w:rsidRPr="00970222" w:rsidRDefault="00736CB7" w:rsidP="00736CB7">
            <w:pPr>
              <w:spacing w:after="96"/>
              <w:rPr>
                <w:rFonts w:hAnsi="Times New Roman"/>
                <w:lang w:eastAsia="lt-LT"/>
              </w:rPr>
            </w:pPr>
            <w:r>
              <w:rPr>
                <w:rFonts w:hAnsi="Times New Roman"/>
                <w:lang w:eastAsia="lt-LT"/>
              </w:rPr>
              <w:t>Reng</w:t>
            </w:r>
            <w:r w:rsidRPr="000D4924">
              <w:rPr>
                <w:rFonts w:cs="Tahoma"/>
                <w:lang w:eastAsia="lt-LT"/>
              </w:rPr>
              <w:t>ė</w:t>
            </w:r>
            <w:r w:rsidR="003802D9">
              <w:rPr>
                <w:rFonts w:cs="Tahoma"/>
                <w:lang w:eastAsia="lt-LT"/>
              </w:rPr>
              <w:t xml:space="preserve"> </w:t>
            </w:r>
            <w:bookmarkStart w:id="0" w:name="_GoBack"/>
            <w:bookmarkEnd w:id="0"/>
            <w:r w:rsidRPr="00970222">
              <w:rPr>
                <w:rFonts w:hAnsi="Times New Roman"/>
                <w:lang w:eastAsia="lt-LT"/>
              </w:rPr>
              <w:t>(koregavo)</w:t>
            </w:r>
          </w:p>
        </w:tc>
      </w:tr>
      <w:tr w:rsidR="00736CB7" w:rsidRPr="00970222" w:rsidTr="00736CB7">
        <w:tc>
          <w:tcPr>
            <w:tcW w:w="1632" w:type="dxa"/>
          </w:tcPr>
          <w:p w:rsidR="00736CB7" w:rsidRPr="00970222" w:rsidRDefault="00736CB7" w:rsidP="00736CB7">
            <w:pPr>
              <w:rPr>
                <w:lang w:eastAsia="lt-LT"/>
              </w:rPr>
            </w:pPr>
            <w:r w:rsidRPr="00970222">
              <w:rPr>
                <w:lang w:eastAsia="lt-LT"/>
              </w:rPr>
              <w:t>1</w:t>
            </w:r>
          </w:p>
        </w:tc>
        <w:tc>
          <w:tcPr>
            <w:tcW w:w="1765" w:type="dxa"/>
          </w:tcPr>
          <w:p w:rsidR="00736CB7" w:rsidRPr="00970222" w:rsidRDefault="00C03B20" w:rsidP="00736CB7">
            <w:pPr>
              <w:rPr>
                <w:lang w:eastAsia="lt-LT"/>
              </w:rPr>
            </w:pPr>
            <w:r>
              <w:rPr>
                <w:lang w:eastAsia="lt-LT"/>
              </w:rPr>
              <w:t>2015-09</w:t>
            </w:r>
            <w:r w:rsidR="00736CB7" w:rsidRPr="00970222">
              <w:rPr>
                <w:lang w:eastAsia="lt-LT"/>
              </w:rPr>
              <w:t>-</w:t>
            </w:r>
            <w:r>
              <w:rPr>
                <w:lang w:eastAsia="lt-LT"/>
              </w:rPr>
              <w:t>01</w:t>
            </w:r>
          </w:p>
        </w:tc>
        <w:tc>
          <w:tcPr>
            <w:tcW w:w="3803" w:type="dxa"/>
          </w:tcPr>
          <w:p w:rsidR="00736CB7" w:rsidRPr="00970222" w:rsidRDefault="00C03B20" w:rsidP="00736CB7">
            <w:pPr>
              <w:rPr>
                <w:lang w:eastAsia="lt-LT"/>
              </w:rPr>
            </w:pPr>
            <w:r>
              <w:rPr>
                <w:lang w:eastAsia="lt-LT"/>
              </w:rPr>
              <w:t>Dokumentas sukurtas</w:t>
            </w:r>
          </w:p>
        </w:tc>
        <w:tc>
          <w:tcPr>
            <w:tcW w:w="2689" w:type="dxa"/>
          </w:tcPr>
          <w:p w:rsidR="00736CB7" w:rsidRPr="00970222" w:rsidRDefault="00C03B20" w:rsidP="00736CB7">
            <w:pPr>
              <w:rPr>
                <w:lang w:eastAsia="lt-LT"/>
              </w:rPr>
            </w:pPr>
            <w:r>
              <w:rPr>
                <w:lang w:eastAsia="lt-LT"/>
              </w:rPr>
              <w:t>UAB Nortal</w:t>
            </w:r>
          </w:p>
        </w:tc>
      </w:tr>
      <w:tr w:rsidR="00736CB7" w:rsidTr="00736CB7">
        <w:tc>
          <w:tcPr>
            <w:tcW w:w="1632" w:type="dxa"/>
          </w:tcPr>
          <w:p w:rsidR="00736CB7" w:rsidRDefault="00736CB7" w:rsidP="00736CB7">
            <w:r>
              <w:t>2</w:t>
            </w:r>
          </w:p>
        </w:tc>
        <w:tc>
          <w:tcPr>
            <w:tcW w:w="1765" w:type="dxa"/>
          </w:tcPr>
          <w:p w:rsidR="00736CB7" w:rsidRDefault="001053B4" w:rsidP="00736CB7">
            <w:r>
              <w:t>2022-05-18</w:t>
            </w:r>
          </w:p>
        </w:tc>
        <w:tc>
          <w:tcPr>
            <w:tcW w:w="3803" w:type="dxa"/>
          </w:tcPr>
          <w:p w:rsidR="00736CB7" w:rsidRDefault="001053B4" w:rsidP="001053B4">
            <w:pPr>
              <w:pStyle w:val="Table"/>
              <w:spacing w:before="0" w:after="0"/>
              <w:rPr>
                <w:szCs w:val="16"/>
              </w:rPr>
            </w:pPr>
            <w:r>
              <w:rPr>
                <w:szCs w:val="16"/>
              </w:rPr>
              <w:t>Pridėti skyriai „</w:t>
            </w:r>
            <w:r w:rsidRPr="001053B4">
              <w:rPr>
                <w:szCs w:val="16"/>
              </w:rPr>
              <w:t>D8.1. Apsilankymų istorijos duomenys</w:t>
            </w:r>
            <w:r>
              <w:rPr>
                <w:szCs w:val="16"/>
              </w:rPr>
              <w:t xml:space="preserve">“, „ </w:t>
            </w:r>
            <w:r w:rsidRPr="001053B4">
              <w:rPr>
                <w:szCs w:val="16"/>
              </w:rPr>
              <w:t>D8.2. Aktyvių siuntimų duomenys</w:t>
            </w:r>
            <w:r>
              <w:rPr>
                <w:szCs w:val="16"/>
              </w:rPr>
              <w:t>“ (papildomi duomenys registratūros darbuotojams, neužregistravus apsilankymo)</w:t>
            </w:r>
          </w:p>
        </w:tc>
        <w:tc>
          <w:tcPr>
            <w:tcW w:w="2689" w:type="dxa"/>
          </w:tcPr>
          <w:p w:rsidR="00736CB7" w:rsidRDefault="001053B4" w:rsidP="00736CB7">
            <w:pPr>
              <w:rPr>
                <w:lang w:eastAsia="lt-LT"/>
              </w:rPr>
            </w:pPr>
            <w:r>
              <w:rPr>
                <w:lang w:eastAsia="lt-LT"/>
              </w:rPr>
              <w:t>Uab Novian systems</w:t>
            </w:r>
          </w:p>
        </w:tc>
      </w:tr>
      <w:tr w:rsidR="001053B4" w:rsidTr="00736CB7">
        <w:tc>
          <w:tcPr>
            <w:tcW w:w="1632" w:type="dxa"/>
          </w:tcPr>
          <w:p w:rsidR="001053B4" w:rsidRDefault="001053B4" w:rsidP="001053B4">
            <w:r>
              <w:t>3</w:t>
            </w:r>
          </w:p>
        </w:tc>
        <w:tc>
          <w:tcPr>
            <w:tcW w:w="1765" w:type="dxa"/>
          </w:tcPr>
          <w:p w:rsidR="001053B4" w:rsidRDefault="001053B4" w:rsidP="001053B4">
            <w:r>
              <w:t>2022-11-03</w:t>
            </w:r>
          </w:p>
        </w:tc>
        <w:tc>
          <w:tcPr>
            <w:tcW w:w="3803" w:type="dxa"/>
          </w:tcPr>
          <w:p w:rsidR="001053B4" w:rsidRDefault="001053B4" w:rsidP="001053B4">
            <w:pPr>
              <w:pStyle w:val="Table"/>
              <w:spacing w:before="0" w:after="0"/>
              <w:rPr>
                <w:szCs w:val="16"/>
              </w:rPr>
            </w:pPr>
            <w:r>
              <w:rPr>
                <w:szCs w:val="16"/>
              </w:rPr>
              <w:t>Atnaujintas Registrų Centro šablonas</w:t>
            </w:r>
          </w:p>
        </w:tc>
        <w:tc>
          <w:tcPr>
            <w:tcW w:w="2689" w:type="dxa"/>
          </w:tcPr>
          <w:p w:rsidR="001053B4" w:rsidRDefault="001053B4" w:rsidP="001053B4">
            <w:pPr>
              <w:rPr>
                <w:lang w:eastAsia="lt-LT"/>
              </w:rPr>
            </w:pPr>
            <w:r>
              <w:rPr>
                <w:lang w:eastAsia="lt-LT"/>
              </w:rPr>
              <w:t>Registrų Centras</w:t>
            </w:r>
          </w:p>
        </w:tc>
      </w:tr>
      <w:tr w:rsidR="00544EB0" w:rsidTr="00736CB7">
        <w:tc>
          <w:tcPr>
            <w:tcW w:w="1632" w:type="dxa"/>
          </w:tcPr>
          <w:p w:rsidR="00544EB0" w:rsidRDefault="00544EB0" w:rsidP="001053B4">
            <w:r>
              <w:t>4</w:t>
            </w:r>
          </w:p>
        </w:tc>
        <w:tc>
          <w:tcPr>
            <w:tcW w:w="1765" w:type="dxa"/>
          </w:tcPr>
          <w:p w:rsidR="00544EB0" w:rsidRDefault="00544EB0" w:rsidP="001053B4">
            <w:r>
              <w:t>2024-03-18</w:t>
            </w:r>
          </w:p>
        </w:tc>
        <w:tc>
          <w:tcPr>
            <w:tcW w:w="3803" w:type="dxa"/>
          </w:tcPr>
          <w:p w:rsidR="00544EB0" w:rsidRDefault="00544EB0" w:rsidP="001053B4">
            <w:pPr>
              <w:pStyle w:val="Table"/>
              <w:spacing w:before="0" w:after="0"/>
              <w:rPr>
                <w:szCs w:val="16"/>
              </w:rPr>
            </w:pPr>
            <w:r>
              <w:rPr>
                <w:szCs w:val="16"/>
              </w:rPr>
              <w:t xml:space="preserve">Pašalintos </w:t>
            </w:r>
            <w:r w:rsidR="005A0972">
              <w:rPr>
                <w:szCs w:val="16"/>
              </w:rPr>
              <w:t xml:space="preserve">HIS </w:t>
            </w:r>
            <w:r>
              <w:rPr>
                <w:szCs w:val="16"/>
              </w:rPr>
              <w:t>nereikalingos užklausos</w:t>
            </w:r>
          </w:p>
        </w:tc>
        <w:tc>
          <w:tcPr>
            <w:tcW w:w="2689" w:type="dxa"/>
          </w:tcPr>
          <w:p w:rsidR="00544EB0" w:rsidRDefault="00544EB0" w:rsidP="001053B4">
            <w:pPr>
              <w:rPr>
                <w:lang w:eastAsia="lt-LT"/>
              </w:rPr>
            </w:pPr>
            <w:r>
              <w:rPr>
                <w:lang w:eastAsia="lt-LT"/>
              </w:rPr>
              <w:t>Registrų Centras</w:t>
            </w:r>
          </w:p>
        </w:tc>
      </w:tr>
    </w:tbl>
    <w:p w:rsidR="008B5A3A" w:rsidRDefault="008B5A3A">
      <w:pPr>
        <w:pStyle w:val="Turinioantrat"/>
        <w:rPr>
          <w:lang w:val="lt-LT"/>
        </w:rPr>
      </w:pPr>
    </w:p>
    <w:sdt>
      <w:sdtPr>
        <w:rPr>
          <w:lang w:val="lt-LT"/>
        </w:rPr>
        <w:id w:val="-327062323"/>
        <w:docPartObj>
          <w:docPartGallery w:val="Table of Contents"/>
          <w:docPartUnique/>
        </w:docPartObj>
      </w:sdtPr>
      <w:sdtEndPr>
        <w:rPr>
          <w:rFonts w:ascii="Arial" w:eastAsia="Times New Roman" w:hAnsi="Arial" w:cs="Times New Roman"/>
          <w:b/>
          <w:bCs/>
          <w:color w:val="auto"/>
          <w:sz w:val="20"/>
          <w:szCs w:val="20"/>
        </w:rPr>
      </w:sdtEndPr>
      <w:sdtContent>
        <w:p w:rsidR="008B5A3A" w:rsidRDefault="008B5A3A">
          <w:pPr>
            <w:pStyle w:val="Turinioantrat"/>
          </w:pPr>
          <w:r>
            <w:rPr>
              <w:lang w:val="lt-LT"/>
            </w:rPr>
            <w:t>Turinys</w:t>
          </w:r>
        </w:p>
        <w:p w:rsidR="008B5A3A" w:rsidRDefault="008B5A3A">
          <w:pPr>
            <w:pStyle w:val="Turinys2"/>
            <w:rPr>
              <w:rFonts w:asciiTheme="minorHAnsi" w:eastAsiaTheme="minorEastAsia" w:hAnsiTheme="minorHAnsi" w:cstheme="minorBidi"/>
              <w:sz w:val="22"/>
              <w:szCs w:val="22"/>
              <w:lang w:val="en-US"/>
            </w:rPr>
          </w:pPr>
          <w:r>
            <w:fldChar w:fldCharType="begin"/>
          </w:r>
          <w:r>
            <w:instrText xml:space="preserve"> TOC \o "1-3" \h \z \u </w:instrText>
          </w:r>
          <w:r>
            <w:fldChar w:fldCharType="separate"/>
          </w:r>
          <w:hyperlink w:anchor="_Toc161825938" w:history="1">
            <w:r w:rsidRPr="00E95033">
              <w:rPr>
                <w:rStyle w:val="Hipersaitas"/>
              </w:rPr>
              <w:t>1.</w:t>
            </w:r>
            <w:r>
              <w:rPr>
                <w:rFonts w:asciiTheme="minorHAnsi" w:eastAsiaTheme="minorEastAsia" w:hAnsiTheme="minorHAnsi" w:cstheme="minorBidi"/>
                <w:sz w:val="22"/>
                <w:szCs w:val="22"/>
                <w:lang w:val="en-US"/>
              </w:rPr>
              <w:tab/>
            </w:r>
            <w:r w:rsidRPr="00E95033">
              <w:rPr>
                <w:rStyle w:val="Hipersaitas"/>
              </w:rPr>
              <w:t>Užklausų peradresavimas</w:t>
            </w:r>
            <w:r>
              <w:rPr>
                <w:webHidden/>
              </w:rPr>
              <w:tab/>
            </w:r>
            <w:r>
              <w:rPr>
                <w:webHidden/>
              </w:rPr>
              <w:fldChar w:fldCharType="begin"/>
            </w:r>
            <w:r>
              <w:rPr>
                <w:webHidden/>
              </w:rPr>
              <w:instrText xml:space="preserve"> PAGEREF _Toc161825938 \h </w:instrText>
            </w:r>
            <w:r>
              <w:rPr>
                <w:webHidden/>
              </w:rPr>
            </w:r>
            <w:r>
              <w:rPr>
                <w:webHidden/>
              </w:rPr>
              <w:fldChar w:fldCharType="separate"/>
            </w:r>
            <w:r>
              <w:rPr>
                <w:webHidden/>
              </w:rPr>
              <w:t>7</w:t>
            </w:r>
            <w:r>
              <w:rPr>
                <w:webHidden/>
              </w:rPr>
              <w:fldChar w:fldCharType="end"/>
            </w:r>
          </w:hyperlink>
        </w:p>
        <w:p w:rsidR="008B5A3A" w:rsidRDefault="008B5A3A">
          <w:pPr>
            <w:pStyle w:val="Turinys2"/>
            <w:rPr>
              <w:rFonts w:asciiTheme="minorHAnsi" w:eastAsiaTheme="minorEastAsia" w:hAnsiTheme="minorHAnsi" w:cstheme="minorBidi"/>
              <w:sz w:val="22"/>
              <w:szCs w:val="22"/>
              <w:lang w:val="en-US"/>
            </w:rPr>
          </w:pPr>
          <w:hyperlink w:anchor="_Toc161825939" w:history="1">
            <w:r w:rsidRPr="00E95033">
              <w:rPr>
                <w:rStyle w:val="Hipersaitas"/>
              </w:rPr>
              <w:t>2.</w:t>
            </w:r>
            <w:r>
              <w:rPr>
                <w:rFonts w:asciiTheme="minorHAnsi" w:eastAsiaTheme="minorEastAsia" w:hAnsiTheme="minorHAnsi" w:cstheme="minorBidi"/>
                <w:sz w:val="22"/>
                <w:szCs w:val="22"/>
                <w:lang w:val="en-US"/>
              </w:rPr>
              <w:tab/>
            </w:r>
            <w:r w:rsidRPr="00E95033">
              <w:rPr>
                <w:rStyle w:val="Hipersaitas"/>
              </w:rPr>
              <w:t>Paciento suvestinės duomenys</w:t>
            </w:r>
            <w:r>
              <w:rPr>
                <w:webHidden/>
              </w:rPr>
              <w:tab/>
            </w:r>
            <w:r>
              <w:rPr>
                <w:webHidden/>
              </w:rPr>
              <w:fldChar w:fldCharType="begin"/>
            </w:r>
            <w:r>
              <w:rPr>
                <w:webHidden/>
              </w:rPr>
              <w:instrText xml:space="preserve"> PAGEREF _Toc161825939 \h </w:instrText>
            </w:r>
            <w:r>
              <w:rPr>
                <w:webHidden/>
              </w:rPr>
            </w:r>
            <w:r>
              <w:rPr>
                <w:webHidden/>
              </w:rPr>
              <w:fldChar w:fldCharType="separate"/>
            </w:r>
            <w:r>
              <w:rPr>
                <w:webHidden/>
              </w:rPr>
              <w:t>7</w:t>
            </w:r>
            <w:r>
              <w:rPr>
                <w:webHidden/>
              </w:rPr>
              <w:fldChar w:fldCharType="end"/>
            </w:r>
          </w:hyperlink>
        </w:p>
        <w:p w:rsidR="008B5A3A" w:rsidRDefault="008B5A3A">
          <w:pPr>
            <w:pStyle w:val="Turinys2"/>
            <w:rPr>
              <w:rFonts w:asciiTheme="minorHAnsi" w:eastAsiaTheme="minorEastAsia" w:hAnsiTheme="minorHAnsi" w:cstheme="minorBidi"/>
              <w:sz w:val="22"/>
              <w:szCs w:val="22"/>
              <w:lang w:val="en-US"/>
            </w:rPr>
          </w:pPr>
          <w:hyperlink w:anchor="_Toc161825940" w:history="1">
            <w:r w:rsidRPr="00E95033">
              <w:rPr>
                <w:rStyle w:val="Hipersaitas"/>
              </w:rPr>
              <w:t>3.</w:t>
            </w:r>
            <w:r>
              <w:rPr>
                <w:rFonts w:asciiTheme="minorHAnsi" w:eastAsiaTheme="minorEastAsia" w:hAnsiTheme="minorHAnsi" w:cstheme="minorBidi"/>
                <w:sz w:val="22"/>
                <w:szCs w:val="22"/>
                <w:lang w:val="en-US"/>
              </w:rPr>
              <w:tab/>
            </w:r>
            <w:r w:rsidRPr="00E95033">
              <w:rPr>
                <w:rStyle w:val="Hipersaitas"/>
              </w:rPr>
              <w:t>Apsilankymų istorijos duomenys</w:t>
            </w:r>
            <w:r>
              <w:rPr>
                <w:webHidden/>
              </w:rPr>
              <w:tab/>
            </w:r>
            <w:r>
              <w:rPr>
                <w:webHidden/>
              </w:rPr>
              <w:fldChar w:fldCharType="begin"/>
            </w:r>
            <w:r>
              <w:rPr>
                <w:webHidden/>
              </w:rPr>
              <w:instrText xml:space="preserve"> PAGEREF _Toc161825940 \h </w:instrText>
            </w:r>
            <w:r>
              <w:rPr>
                <w:webHidden/>
              </w:rPr>
            </w:r>
            <w:r>
              <w:rPr>
                <w:webHidden/>
              </w:rPr>
              <w:fldChar w:fldCharType="separate"/>
            </w:r>
            <w:r>
              <w:rPr>
                <w:webHidden/>
              </w:rPr>
              <w:t>18</w:t>
            </w:r>
            <w:r>
              <w:rPr>
                <w:webHidden/>
              </w:rPr>
              <w:fldChar w:fldCharType="end"/>
            </w:r>
          </w:hyperlink>
        </w:p>
        <w:p w:rsidR="008B5A3A" w:rsidRDefault="008B5A3A">
          <w:pPr>
            <w:pStyle w:val="Turinys2"/>
            <w:rPr>
              <w:rFonts w:asciiTheme="minorHAnsi" w:eastAsiaTheme="minorEastAsia" w:hAnsiTheme="minorHAnsi" w:cstheme="minorBidi"/>
              <w:sz w:val="22"/>
              <w:szCs w:val="22"/>
              <w:lang w:val="en-US"/>
            </w:rPr>
          </w:pPr>
          <w:hyperlink w:anchor="_Toc161825941" w:history="1">
            <w:r w:rsidRPr="00E95033">
              <w:rPr>
                <w:rStyle w:val="Hipersaitas"/>
              </w:rPr>
              <w:t>4.</w:t>
            </w:r>
            <w:r>
              <w:rPr>
                <w:rFonts w:asciiTheme="minorHAnsi" w:eastAsiaTheme="minorEastAsia" w:hAnsiTheme="minorHAnsi" w:cstheme="minorBidi"/>
                <w:sz w:val="22"/>
                <w:szCs w:val="22"/>
                <w:lang w:val="en-US"/>
              </w:rPr>
              <w:tab/>
            </w:r>
            <w:r w:rsidRPr="00E95033">
              <w:rPr>
                <w:rStyle w:val="Hipersaitas"/>
              </w:rPr>
              <w:t>Aktyvių siuntimų duomenys</w:t>
            </w:r>
            <w:r>
              <w:rPr>
                <w:webHidden/>
              </w:rPr>
              <w:tab/>
            </w:r>
            <w:r>
              <w:rPr>
                <w:webHidden/>
              </w:rPr>
              <w:fldChar w:fldCharType="begin"/>
            </w:r>
            <w:r>
              <w:rPr>
                <w:webHidden/>
              </w:rPr>
              <w:instrText xml:space="preserve"> PAGEREF _Toc161825941 \h </w:instrText>
            </w:r>
            <w:r>
              <w:rPr>
                <w:webHidden/>
              </w:rPr>
            </w:r>
            <w:r>
              <w:rPr>
                <w:webHidden/>
              </w:rPr>
              <w:fldChar w:fldCharType="separate"/>
            </w:r>
            <w:r>
              <w:rPr>
                <w:webHidden/>
              </w:rPr>
              <w:t>20</w:t>
            </w:r>
            <w:r>
              <w:rPr>
                <w:webHidden/>
              </w:rPr>
              <w:fldChar w:fldCharType="end"/>
            </w:r>
          </w:hyperlink>
        </w:p>
        <w:p w:rsidR="008B5A3A" w:rsidRDefault="008B5A3A">
          <w:r>
            <w:rPr>
              <w:b/>
              <w:bCs/>
            </w:rPr>
            <w:fldChar w:fldCharType="end"/>
          </w:r>
        </w:p>
      </w:sdtContent>
    </w:sdt>
    <w:p w:rsidR="002F5A13" w:rsidRDefault="002F5A13" w:rsidP="00EB2C16">
      <w:pPr>
        <w:pStyle w:val="Antrat1"/>
        <w:sectPr w:rsidR="002F5A13" w:rsidSect="003C62C3">
          <w:headerReference w:type="even" r:id="rId8"/>
          <w:headerReference w:type="default" r:id="rId9"/>
          <w:footerReference w:type="even" r:id="rId10"/>
          <w:footerReference w:type="default" r:id="rId11"/>
          <w:headerReference w:type="first" r:id="rId12"/>
          <w:footerReference w:type="first" r:id="rId13"/>
          <w:pgSz w:w="11907" w:h="16839" w:code="9"/>
          <w:pgMar w:top="1944" w:right="706" w:bottom="1282" w:left="1411" w:header="562" w:footer="230" w:gutter="0"/>
          <w:cols w:space="708"/>
          <w:titlePg/>
          <w:docGrid w:linePitch="360"/>
        </w:sectPr>
      </w:pPr>
      <w:bookmarkStart w:id="1" w:name="scroll-bookmark-50"/>
      <w:bookmarkStart w:id="2" w:name="scroll-bookmark-1"/>
    </w:p>
    <w:p w:rsidR="00EB2C16" w:rsidRDefault="00EB2C16" w:rsidP="00472E80">
      <w:pPr>
        <w:pStyle w:val="Antrat2"/>
      </w:pPr>
      <w:bookmarkStart w:id="3" w:name="_Toc161732376"/>
      <w:bookmarkStart w:id="4" w:name="_Toc161825938"/>
      <w:r w:rsidRPr="00472E80">
        <w:lastRenderedPageBreak/>
        <w:t>Užklausų</w:t>
      </w:r>
      <w:r>
        <w:t xml:space="preserve"> peradresavimas</w:t>
      </w:r>
      <w:bookmarkEnd w:id="1"/>
      <w:bookmarkEnd w:id="3"/>
      <w:bookmarkEnd w:id="4"/>
    </w:p>
    <w:p w:rsidR="00EB2C16" w:rsidRDefault="00EB2C16" w:rsidP="00EB2C16">
      <w:r>
        <w:t>Užklausos perduodamos naudojant FHIR resursą Query (žr.</w:t>
      </w:r>
      <w:r w:rsidR="00004A37">
        <w:t>platesnį aprašymą</w:t>
      </w:r>
      <w:r>
        <w:t xml:space="preserve"> </w:t>
      </w:r>
      <w:hyperlink r:id="rId14" w:tgtFrame="_blank" w:history="1">
        <w:r w:rsidR="00544EB0">
          <w:rPr>
            <w:rStyle w:val="Hipersaitas"/>
            <w:rFonts w:ascii="Segoe UI" w:hAnsi="Segoe UI" w:cs="Segoe UI"/>
            <w:color w:val="0065FF"/>
            <w:sz w:val="21"/>
            <w:szCs w:val="21"/>
            <w:shd w:val="clear" w:color="auto" w:fill="FFFFFF"/>
          </w:rPr>
          <w:t>https://hl7.org/implement/standards/fhir/DSTU1/query.html</w:t>
        </w:r>
      </w:hyperlink>
      <w:r>
        <w:t>). Šis resursas naudojamas vykdant žinučių perdavimo užklausas naudojant RESTful sąsają.</w:t>
      </w:r>
    </w:p>
    <w:p w:rsidR="00BA0673" w:rsidRDefault="00BA0673" w:rsidP="00BA0673">
      <w:r>
        <w:t>Užklausos pavyzdys:</w:t>
      </w:r>
    </w:p>
    <w:p w:rsidR="00BA0673" w:rsidRDefault="00BA0673" w:rsidP="00EB2C16">
      <w:pPr>
        <w:rPr>
          <w:lang w:eastAsia="lt-LT"/>
        </w:rPr>
      </w:pPr>
      <w:r>
        <w:rPr>
          <w:lang w:eastAsia="lt-LT"/>
        </w:rPr>
        <w:t xml:space="preserve">POST </w:t>
      </w:r>
      <w:hyperlink r:id="rId15" w:history="1">
        <w:r w:rsidRPr="00342199">
          <w:rPr>
            <w:rStyle w:val="Hipersaitas"/>
            <w:lang w:eastAsia="lt-LT"/>
          </w:rPr>
          <w:t>https://[taško_adresas]/cxf/Query uzklausa.xml</w:t>
        </w:r>
      </w:hyperlink>
    </w:p>
    <w:p w:rsidR="00BA0673" w:rsidRDefault="00BA0673" w:rsidP="00EB2C16">
      <w:pPr>
        <w:rPr>
          <w:lang w:eastAsia="lt-LT"/>
        </w:rPr>
      </w:pPr>
      <w:r>
        <w:rPr>
          <w:lang w:eastAsia="lt-LT"/>
        </w:rPr>
        <w:t>Užklausos turinys aprašomas xml pavidalu. Galimi užklausų parametrai ir pavyzdžiai pateikiami žemiau.</w:t>
      </w:r>
    </w:p>
    <w:p w:rsidR="00004A37" w:rsidRPr="009E089B" w:rsidRDefault="00EB2C16" w:rsidP="00EB2C16">
      <w:r>
        <w:t>Apdorojus gautą u</w:t>
      </w:r>
      <w:r w:rsidR="005F1943">
        <w:t xml:space="preserve">žklausą grąžinamas </w:t>
      </w:r>
      <w:r>
        <w:t xml:space="preserve">atsakymas užkoduotas base64 kodavimo sistema. </w:t>
      </w:r>
    </w:p>
    <w:p w:rsidR="00EB2C16" w:rsidRDefault="00EB2C16" w:rsidP="00472E80">
      <w:pPr>
        <w:pStyle w:val="Antrat2"/>
      </w:pPr>
      <w:bookmarkStart w:id="5" w:name="_Toc161732377"/>
      <w:bookmarkStart w:id="6" w:name="_Toc161825939"/>
      <w:bookmarkEnd w:id="2"/>
      <w:r>
        <w:t>Paciento suvestinės duomenys</w:t>
      </w:r>
      <w:bookmarkEnd w:id="5"/>
      <w:bookmarkEnd w:id="6"/>
    </w:p>
    <w:p w:rsidR="001A6016" w:rsidRDefault="001A6016" w:rsidP="00EB2C16"/>
    <w:p w:rsidR="00A37FAD" w:rsidRDefault="005653FB" w:rsidP="00EB2C16">
      <w:r>
        <w:t>P</w:t>
      </w:r>
      <w:r w:rsidR="00B87A98">
        <w:t>arametrai paciento suvestinės gavimui.</w:t>
      </w:r>
    </w:p>
    <w:tbl>
      <w:tblPr>
        <w:tblStyle w:val="ScrollTableNormal"/>
        <w:tblW w:w="4925" w:type="pct"/>
        <w:tblLayout w:type="fixed"/>
        <w:tblLook w:val="0020" w:firstRow="1" w:lastRow="0" w:firstColumn="0" w:lastColumn="0" w:noHBand="0" w:noVBand="0"/>
      </w:tblPr>
      <w:tblGrid>
        <w:gridCol w:w="2972"/>
        <w:gridCol w:w="1276"/>
        <w:gridCol w:w="1608"/>
        <w:gridCol w:w="3777"/>
      </w:tblGrid>
      <w:tr w:rsidR="00BD5EA9" w:rsidTr="00BD5EA9">
        <w:trPr>
          <w:cnfStyle w:val="100000000000" w:firstRow="1" w:lastRow="0" w:firstColumn="0" w:lastColumn="0" w:oddVBand="0" w:evenVBand="0" w:oddHBand="0" w:evenHBand="0" w:firstRowFirstColumn="0" w:firstRowLastColumn="0" w:lastRowFirstColumn="0" w:lastRowLastColumn="0"/>
        </w:trPr>
        <w:tc>
          <w:tcPr>
            <w:tcW w:w="2972" w:type="dxa"/>
          </w:tcPr>
          <w:p w:rsidR="00BD5EA9" w:rsidRDefault="00BD5EA9" w:rsidP="00472E80">
            <w:pPr>
              <w:jc w:val="center"/>
            </w:pPr>
            <w:r>
              <w:t>Parametro pavadinimas</w:t>
            </w:r>
          </w:p>
        </w:tc>
        <w:tc>
          <w:tcPr>
            <w:tcW w:w="1276" w:type="dxa"/>
          </w:tcPr>
          <w:p w:rsidR="00BD5EA9" w:rsidRDefault="00BD5EA9" w:rsidP="00472E80">
            <w:pPr>
              <w:jc w:val="center"/>
            </w:pPr>
            <w:r>
              <w:t>Tipas</w:t>
            </w:r>
          </w:p>
        </w:tc>
        <w:tc>
          <w:tcPr>
            <w:tcW w:w="1608" w:type="dxa"/>
          </w:tcPr>
          <w:p w:rsidR="00BD5EA9" w:rsidRDefault="00BD5EA9" w:rsidP="00472E80">
            <w:pPr>
              <w:jc w:val="center"/>
            </w:pPr>
            <w:r>
              <w:t>Privalomumas</w:t>
            </w:r>
          </w:p>
        </w:tc>
        <w:tc>
          <w:tcPr>
            <w:tcW w:w="3777" w:type="dxa"/>
            <w:tcMar>
              <w:top w:w="30" w:type="dxa"/>
              <w:left w:w="30" w:type="dxa"/>
              <w:bottom w:w="20" w:type="dxa"/>
              <w:right w:w="30" w:type="dxa"/>
            </w:tcMar>
          </w:tcPr>
          <w:p w:rsidR="00BD5EA9" w:rsidRDefault="00BD5EA9" w:rsidP="00472E80">
            <w:pPr>
              <w:jc w:val="center"/>
            </w:pPr>
            <w:r>
              <w:t>Parametrai</w:t>
            </w:r>
          </w:p>
        </w:tc>
      </w:tr>
      <w:tr w:rsidR="00BD5EA9" w:rsidTr="00BD5EA9">
        <w:tc>
          <w:tcPr>
            <w:tcW w:w="2972" w:type="dxa"/>
          </w:tcPr>
          <w:p w:rsidR="00BD5EA9" w:rsidRDefault="00BD5EA9" w:rsidP="005653FB">
            <w:pPr>
              <w:rPr>
                <w:rStyle w:val="Hipersaitas"/>
              </w:rPr>
            </w:pPr>
            <w:hyperlink r:id="rId16" w:anchor="_type" w:history="1">
              <w:r>
                <w:rPr>
                  <w:rStyle w:val="Hipersaitas"/>
                </w:rPr>
                <w:t>http://hl7.org/fhir/query#_type</w:t>
              </w:r>
            </w:hyperlink>
          </w:p>
        </w:tc>
        <w:tc>
          <w:tcPr>
            <w:tcW w:w="1276" w:type="dxa"/>
          </w:tcPr>
          <w:p w:rsidR="00BD5EA9" w:rsidRDefault="00BD5EA9" w:rsidP="005653FB">
            <w:r>
              <w:t>valueString</w:t>
            </w:r>
          </w:p>
        </w:tc>
        <w:tc>
          <w:tcPr>
            <w:tcW w:w="1608" w:type="dxa"/>
          </w:tcPr>
          <w:p w:rsidR="00BD5EA9" w:rsidRDefault="00BD5EA9" w:rsidP="005653FB">
            <w:r>
              <w:t>taip</w:t>
            </w:r>
          </w:p>
        </w:tc>
        <w:tc>
          <w:tcPr>
            <w:tcW w:w="3777" w:type="dxa"/>
            <w:tcMar>
              <w:top w:w="30" w:type="dxa"/>
              <w:left w:w="30" w:type="dxa"/>
              <w:bottom w:w="20" w:type="dxa"/>
              <w:right w:w="30" w:type="dxa"/>
            </w:tcMar>
          </w:tcPr>
          <w:p w:rsidR="00BD5EA9" w:rsidRDefault="00BD5EA9" w:rsidP="005653FB">
            <w:r>
              <w:t xml:space="preserve">Užklausos tipas. Parametro reikšmė turi būti </w:t>
            </w:r>
            <w:r>
              <w:rPr>
                <w:b/>
              </w:rPr>
              <w:t>patient-summary.</w:t>
            </w:r>
          </w:p>
        </w:tc>
      </w:tr>
      <w:tr w:rsidR="00BD5EA9" w:rsidTr="00BD5EA9">
        <w:tc>
          <w:tcPr>
            <w:tcW w:w="2972" w:type="dxa"/>
          </w:tcPr>
          <w:p w:rsidR="00BD5EA9" w:rsidRDefault="00BD5EA9" w:rsidP="005653FB">
            <w:pPr>
              <w:rPr>
                <w:rStyle w:val="Hipersaitas"/>
              </w:rPr>
            </w:pPr>
            <w:hyperlink r:id="rId17" w:anchor="personalCode" w:history="1">
              <w:r>
                <w:rPr>
                  <w:rStyle w:val="Hipersaitas"/>
                </w:rPr>
                <w:t>http://hl7.org/fhir/query#patientID</w:t>
              </w:r>
            </w:hyperlink>
          </w:p>
        </w:tc>
        <w:tc>
          <w:tcPr>
            <w:tcW w:w="1276" w:type="dxa"/>
          </w:tcPr>
          <w:p w:rsidR="00BD5EA9" w:rsidRDefault="00BD5EA9" w:rsidP="005653FB">
            <w:r>
              <w:t>valueString</w:t>
            </w:r>
          </w:p>
        </w:tc>
        <w:tc>
          <w:tcPr>
            <w:tcW w:w="1608" w:type="dxa"/>
          </w:tcPr>
          <w:p w:rsidR="00BD5EA9" w:rsidRDefault="00BD5EA9" w:rsidP="005653FB">
            <w:r>
              <w:t>taip</w:t>
            </w:r>
          </w:p>
        </w:tc>
        <w:tc>
          <w:tcPr>
            <w:tcW w:w="3777" w:type="dxa"/>
            <w:tcMar>
              <w:top w:w="30" w:type="dxa"/>
              <w:left w:w="30" w:type="dxa"/>
              <w:bottom w:w="20" w:type="dxa"/>
              <w:right w:w="30" w:type="dxa"/>
            </w:tcMar>
          </w:tcPr>
          <w:p w:rsidR="00BD5EA9" w:rsidRDefault="00BD5EA9" w:rsidP="005653FB">
            <w:r>
              <w:t>Paciento resurso identifikatorius ESPBI IS.</w:t>
            </w:r>
          </w:p>
        </w:tc>
      </w:tr>
      <w:tr w:rsidR="00BD5EA9" w:rsidTr="00BD5EA9">
        <w:tc>
          <w:tcPr>
            <w:tcW w:w="2972" w:type="dxa"/>
          </w:tcPr>
          <w:p w:rsidR="00BD5EA9" w:rsidRDefault="00BD5EA9" w:rsidP="005653FB">
            <w:pPr>
              <w:rPr>
                <w:rStyle w:val="Hipersaitas"/>
              </w:rPr>
            </w:pPr>
            <w:hyperlink r:id="rId18" w:anchor="dateFrom" w:history="1">
              <w:r>
                <w:rPr>
                  <w:rStyle w:val="Hipersaitas"/>
                </w:rPr>
                <w:t>http://hl7.org/fhir/query#practitionerID</w:t>
              </w:r>
            </w:hyperlink>
          </w:p>
        </w:tc>
        <w:tc>
          <w:tcPr>
            <w:tcW w:w="1276" w:type="dxa"/>
          </w:tcPr>
          <w:p w:rsidR="00BD5EA9" w:rsidRDefault="00BD5EA9" w:rsidP="005653FB">
            <w:r>
              <w:t>valueString</w:t>
            </w:r>
          </w:p>
        </w:tc>
        <w:tc>
          <w:tcPr>
            <w:tcW w:w="1608" w:type="dxa"/>
          </w:tcPr>
          <w:p w:rsidR="00BD5EA9" w:rsidRDefault="00BD5EA9" w:rsidP="005653FB">
            <w:r>
              <w:t>taip</w:t>
            </w:r>
          </w:p>
        </w:tc>
        <w:tc>
          <w:tcPr>
            <w:tcW w:w="3777" w:type="dxa"/>
            <w:tcMar>
              <w:top w:w="30" w:type="dxa"/>
              <w:left w:w="30" w:type="dxa"/>
              <w:bottom w:w="20" w:type="dxa"/>
              <w:right w:w="30" w:type="dxa"/>
            </w:tcMar>
          </w:tcPr>
          <w:p w:rsidR="00BD5EA9" w:rsidRDefault="00BD5EA9" w:rsidP="005653FB">
            <w:r>
              <w:t>Sveikatinimo specialisto resurso, atsakingo už suvestinės sukūrimą, identifikatorius ESPBI IS.</w:t>
            </w:r>
          </w:p>
        </w:tc>
      </w:tr>
    </w:tbl>
    <w:p w:rsidR="00A37FAD" w:rsidRDefault="00A37FAD" w:rsidP="00EB2C16"/>
    <w:p w:rsidR="001750C4" w:rsidRDefault="001750C4" w:rsidP="001750C4">
      <w:pPr>
        <w:rPr>
          <w:lang w:eastAsia="lt-LT"/>
        </w:rPr>
      </w:pPr>
      <w:r>
        <w:rPr>
          <w:lang w:eastAsia="lt-LT"/>
        </w:rPr>
        <w:t>&lt;?xml version="1.0" encoding="UTF-8"?&gt;</w:t>
      </w:r>
    </w:p>
    <w:p w:rsidR="001750C4" w:rsidRDefault="001750C4" w:rsidP="001750C4">
      <w:pPr>
        <w:rPr>
          <w:lang w:eastAsia="lt-LT"/>
        </w:rPr>
      </w:pPr>
      <w:r>
        <w:rPr>
          <w:lang w:eastAsia="lt-LT"/>
        </w:rPr>
        <w:t>&lt;feed xmlns="http://www.w3.org/2005/Atom"&gt;</w:t>
      </w:r>
    </w:p>
    <w:p w:rsidR="001750C4" w:rsidRDefault="001750C4" w:rsidP="001750C4">
      <w:pPr>
        <w:rPr>
          <w:lang w:eastAsia="lt-LT"/>
        </w:rPr>
      </w:pPr>
      <w:r>
        <w:rPr>
          <w:lang w:eastAsia="lt-LT"/>
        </w:rPr>
        <w:tab/>
        <w:t>&lt;entry&gt;</w:t>
      </w:r>
    </w:p>
    <w:p w:rsidR="001750C4" w:rsidRDefault="001750C4" w:rsidP="001750C4">
      <w:pPr>
        <w:rPr>
          <w:lang w:eastAsia="lt-LT"/>
        </w:rPr>
      </w:pPr>
      <w:r>
        <w:rPr>
          <w:lang w:eastAsia="lt-LT"/>
        </w:rPr>
        <w:tab/>
      </w:r>
      <w:r>
        <w:rPr>
          <w:lang w:eastAsia="lt-LT"/>
        </w:rPr>
        <w:tab/>
        <w:t>&lt;title&gt;Query Resource&lt;/title&gt;</w:t>
      </w:r>
    </w:p>
    <w:p w:rsidR="001750C4" w:rsidRDefault="001750C4" w:rsidP="001750C4">
      <w:pPr>
        <w:rPr>
          <w:lang w:eastAsia="lt-LT"/>
        </w:rPr>
      </w:pPr>
      <w:r>
        <w:rPr>
          <w:lang w:eastAsia="lt-LT"/>
        </w:rPr>
        <w:tab/>
      </w:r>
      <w:r>
        <w:rPr>
          <w:lang w:eastAsia="lt-LT"/>
        </w:rPr>
        <w:tab/>
        <w:t>&lt;content type="text/xml"&gt;</w:t>
      </w:r>
    </w:p>
    <w:p w:rsidR="001750C4" w:rsidRDefault="001750C4" w:rsidP="001750C4">
      <w:pPr>
        <w:rPr>
          <w:lang w:eastAsia="lt-LT"/>
        </w:rPr>
      </w:pPr>
      <w:r>
        <w:rPr>
          <w:lang w:eastAsia="lt-LT"/>
        </w:rPr>
        <w:tab/>
      </w:r>
      <w:r>
        <w:rPr>
          <w:lang w:eastAsia="lt-LT"/>
        </w:rPr>
        <w:tab/>
      </w:r>
      <w:r>
        <w:rPr>
          <w:lang w:eastAsia="lt-LT"/>
        </w:rPr>
        <w:tab/>
        <w:t>&lt;Query xmlns="http://hl7.org/fhir"&gt;</w:t>
      </w:r>
    </w:p>
    <w:p w:rsidR="001750C4" w:rsidRDefault="001750C4" w:rsidP="001750C4">
      <w:pPr>
        <w:rPr>
          <w:lang w:eastAsia="lt-LT"/>
        </w:rPr>
      </w:pPr>
      <w:r>
        <w:rPr>
          <w:lang w:eastAsia="lt-LT"/>
        </w:rPr>
        <w:tab/>
      </w:r>
      <w:r>
        <w:rPr>
          <w:lang w:eastAsia="lt-LT"/>
        </w:rPr>
        <w:tab/>
      </w:r>
      <w:r>
        <w:rPr>
          <w:lang w:eastAsia="lt-LT"/>
        </w:rPr>
        <w:tab/>
      </w:r>
      <w:r>
        <w:rPr>
          <w:lang w:eastAsia="lt-LT"/>
        </w:rPr>
        <w:tab/>
        <w:t>&lt;parameter url="http://hl7.org/fhir/query#_type"&gt;</w:t>
      </w:r>
    </w:p>
    <w:p w:rsidR="001750C4" w:rsidRDefault="001750C4" w:rsidP="001750C4">
      <w:pPr>
        <w:rPr>
          <w:lang w:eastAsia="lt-LT"/>
        </w:rPr>
      </w:pPr>
      <w:r>
        <w:rPr>
          <w:lang w:eastAsia="lt-LT"/>
        </w:rPr>
        <w:tab/>
      </w:r>
      <w:r>
        <w:rPr>
          <w:lang w:eastAsia="lt-LT"/>
        </w:rPr>
        <w:tab/>
      </w:r>
      <w:r>
        <w:rPr>
          <w:lang w:eastAsia="lt-LT"/>
        </w:rPr>
        <w:tab/>
      </w:r>
      <w:r>
        <w:rPr>
          <w:lang w:eastAsia="lt-LT"/>
        </w:rPr>
        <w:tab/>
      </w:r>
      <w:r>
        <w:rPr>
          <w:lang w:eastAsia="lt-LT"/>
        </w:rPr>
        <w:tab/>
        <w:t>&lt;!--  Užklausos tipas  --&gt;</w:t>
      </w:r>
    </w:p>
    <w:p w:rsidR="001750C4" w:rsidRDefault="001750C4" w:rsidP="001750C4">
      <w:pPr>
        <w:rPr>
          <w:lang w:eastAsia="lt-LT"/>
        </w:rPr>
      </w:pPr>
      <w:r>
        <w:rPr>
          <w:lang w:eastAsia="lt-LT"/>
        </w:rPr>
        <w:tab/>
      </w:r>
      <w:r>
        <w:rPr>
          <w:lang w:eastAsia="lt-LT"/>
        </w:rPr>
        <w:tab/>
      </w:r>
      <w:r>
        <w:rPr>
          <w:lang w:eastAsia="lt-LT"/>
        </w:rPr>
        <w:tab/>
      </w:r>
      <w:r>
        <w:rPr>
          <w:lang w:eastAsia="lt-LT"/>
        </w:rPr>
        <w:tab/>
      </w:r>
      <w:r>
        <w:rPr>
          <w:lang w:eastAsia="lt-LT"/>
        </w:rPr>
        <w:tab/>
        <w:t>&lt;valueString value="patient-summary"/&gt;</w:t>
      </w:r>
    </w:p>
    <w:p w:rsidR="001750C4" w:rsidRDefault="001750C4" w:rsidP="001750C4">
      <w:pPr>
        <w:rPr>
          <w:lang w:eastAsia="lt-LT"/>
        </w:rPr>
      </w:pPr>
      <w:r>
        <w:rPr>
          <w:lang w:eastAsia="lt-LT"/>
        </w:rPr>
        <w:tab/>
      </w:r>
      <w:r>
        <w:rPr>
          <w:lang w:eastAsia="lt-LT"/>
        </w:rPr>
        <w:tab/>
      </w:r>
      <w:r>
        <w:rPr>
          <w:lang w:eastAsia="lt-LT"/>
        </w:rPr>
        <w:tab/>
      </w:r>
      <w:r>
        <w:rPr>
          <w:lang w:eastAsia="lt-LT"/>
        </w:rPr>
        <w:tab/>
        <w:t>&lt;/parameter&gt;</w:t>
      </w:r>
    </w:p>
    <w:p w:rsidR="001750C4" w:rsidRDefault="001750C4" w:rsidP="001750C4">
      <w:pPr>
        <w:rPr>
          <w:lang w:eastAsia="lt-LT"/>
        </w:rPr>
      </w:pPr>
      <w:r>
        <w:rPr>
          <w:lang w:eastAsia="lt-LT"/>
        </w:rPr>
        <w:tab/>
      </w:r>
      <w:r>
        <w:rPr>
          <w:lang w:eastAsia="lt-LT"/>
        </w:rPr>
        <w:tab/>
      </w:r>
      <w:r>
        <w:rPr>
          <w:lang w:eastAsia="lt-LT"/>
        </w:rPr>
        <w:tab/>
      </w:r>
      <w:r>
        <w:rPr>
          <w:lang w:eastAsia="lt-LT"/>
        </w:rPr>
        <w:tab/>
        <w:t>&lt;parameter url="http://hl7.org/fhir/query#patientID"&gt;</w:t>
      </w:r>
    </w:p>
    <w:p w:rsidR="001750C4" w:rsidRDefault="001750C4" w:rsidP="001750C4">
      <w:pPr>
        <w:rPr>
          <w:lang w:eastAsia="lt-LT"/>
        </w:rPr>
      </w:pPr>
      <w:r>
        <w:rPr>
          <w:lang w:eastAsia="lt-LT"/>
        </w:rPr>
        <w:tab/>
      </w:r>
      <w:r>
        <w:rPr>
          <w:lang w:eastAsia="lt-LT"/>
        </w:rPr>
        <w:tab/>
      </w:r>
      <w:r>
        <w:rPr>
          <w:lang w:eastAsia="lt-LT"/>
        </w:rPr>
        <w:tab/>
      </w:r>
      <w:r>
        <w:rPr>
          <w:lang w:eastAsia="lt-LT"/>
        </w:rPr>
        <w:tab/>
      </w:r>
      <w:r>
        <w:rPr>
          <w:lang w:eastAsia="lt-LT"/>
        </w:rPr>
        <w:tab/>
        <w:t>&lt;!--  Paciento resurso identifikatorius ESPBI IS  --&gt;</w:t>
      </w:r>
    </w:p>
    <w:p w:rsidR="001750C4" w:rsidRDefault="001750C4" w:rsidP="001750C4">
      <w:pPr>
        <w:rPr>
          <w:lang w:eastAsia="lt-LT"/>
        </w:rPr>
      </w:pPr>
      <w:r>
        <w:rPr>
          <w:lang w:eastAsia="lt-LT"/>
        </w:rPr>
        <w:tab/>
      </w:r>
      <w:r>
        <w:rPr>
          <w:lang w:eastAsia="lt-LT"/>
        </w:rPr>
        <w:tab/>
      </w:r>
      <w:r>
        <w:rPr>
          <w:lang w:eastAsia="lt-LT"/>
        </w:rPr>
        <w:tab/>
      </w:r>
      <w:r>
        <w:rPr>
          <w:lang w:eastAsia="lt-LT"/>
        </w:rPr>
        <w:tab/>
      </w:r>
      <w:r>
        <w:rPr>
          <w:lang w:eastAsia="lt-LT"/>
        </w:rPr>
        <w:tab/>
        <w:t>&lt;valueDecimal value="1000000001"/&gt;</w:t>
      </w:r>
    </w:p>
    <w:p w:rsidR="001750C4" w:rsidRDefault="001750C4" w:rsidP="001750C4">
      <w:pPr>
        <w:rPr>
          <w:lang w:eastAsia="lt-LT"/>
        </w:rPr>
      </w:pPr>
      <w:r>
        <w:rPr>
          <w:lang w:eastAsia="lt-LT"/>
        </w:rPr>
        <w:tab/>
      </w:r>
      <w:r>
        <w:rPr>
          <w:lang w:eastAsia="lt-LT"/>
        </w:rPr>
        <w:tab/>
      </w:r>
      <w:r>
        <w:rPr>
          <w:lang w:eastAsia="lt-LT"/>
        </w:rPr>
        <w:tab/>
      </w:r>
      <w:r>
        <w:rPr>
          <w:lang w:eastAsia="lt-LT"/>
        </w:rPr>
        <w:tab/>
        <w:t>&lt;/parameter&gt;</w:t>
      </w:r>
    </w:p>
    <w:p w:rsidR="001750C4" w:rsidRDefault="001750C4" w:rsidP="001750C4">
      <w:pPr>
        <w:rPr>
          <w:lang w:eastAsia="lt-LT"/>
        </w:rPr>
      </w:pPr>
      <w:r>
        <w:rPr>
          <w:lang w:eastAsia="lt-LT"/>
        </w:rPr>
        <w:tab/>
      </w:r>
      <w:r>
        <w:rPr>
          <w:lang w:eastAsia="lt-LT"/>
        </w:rPr>
        <w:tab/>
      </w:r>
      <w:r>
        <w:rPr>
          <w:lang w:eastAsia="lt-LT"/>
        </w:rPr>
        <w:tab/>
        <w:t>&lt;/Query&gt;</w:t>
      </w:r>
    </w:p>
    <w:p w:rsidR="001750C4" w:rsidRDefault="001750C4" w:rsidP="001750C4">
      <w:pPr>
        <w:rPr>
          <w:lang w:eastAsia="lt-LT"/>
        </w:rPr>
      </w:pPr>
      <w:r>
        <w:rPr>
          <w:lang w:eastAsia="lt-LT"/>
        </w:rPr>
        <w:tab/>
      </w:r>
      <w:r>
        <w:rPr>
          <w:lang w:eastAsia="lt-LT"/>
        </w:rPr>
        <w:tab/>
        <w:t>&lt;/content&gt;</w:t>
      </w:r>
    </w:p>
    <w:p w:rsidR="001750C4" w:rsidRDefault="001750C4" w:rsidP="001750C4">
      <w:pPr>
        <w:rPr>
          <w:lang w:eastAsia="lt-LT"/>
        </w:rPr>
      </w:pPr>
      <w:r>
        <w:rPr>
          <w:lang w:eastAsia="lt-LT"/>
        </w:rPr>
        <w:tab/>
        <w:t>&lt;/entry&gt;</w:t>
      </w:r>
    </w:p>
    <w:p w:rsidR="001750C4" w:rsidRDefault="001750C4" w:rsidP="001750C4">
      <w:pPr>
        <w:rPr>
          <w:lang w:eastAsia="lt-LT"/>
        </w:rPr>
      </w:pPr>
      <w:r>
        <w:rPr>
          <w:lang w:eastAsia="lt-LT"/>
        </w:rPr>
        <w:t>&lt;/feed&gt;</w:t>
      </w:r>
    </w:p>
    <w:p w:rsidR="00421F30" w:rsidRDefault="00421F30" w:rsidP="00EB2C16">
      <w:pPr>
        <w:rPr>
          <w:lang w:eastAsia="lt-LT"/>
        </w:rPr>
      </w:pPr>
    </w:p>
    <w:p w:rsidR="00EB2C16" w:rsidRDefault="001750C4" w:rsidP="00EB2C16">
      <w:r>
        <w:lastRenderedPageBreak/>
        <w:t>Grąžinamos p</w:t>
      </w:r>
      <w:r w:rsidR="001A6016">
        <w:t>aciento suvestinės pavyzdinis xml yra pateiktas Integracijų dokumentacijos pavyzdžiuose \fhir resursai\</w:t>
      </w:r>
      <w:r w:rsidR="001A6016" w:rsidRPr="001A6016">
        <w:t xml:space="preserve"> PatientSummary</w:t>
      </w:r>
      <w:r w:rsidR="001A6016">
        <w:t xml:space="preserve">.xml. </w:t>
      </w:r>
      <w:r w:rsidR="00EB2C16">
        <w:t>Paciento suvestinės duomenys ir struktūra aprašyti susiejimo reikalavimuose ir patikslinti žemiau pateiktoje lentelėje. Lentelėje taip pat nurodyti FHIR resursai, kuriais bus aprašomi konkretaus skyriaus ar poskyrio duomenys.</w:t>
      </w:r>
    </w:p>
    <w:p w:rsidR="001750C4" w:rsidRDefault="001750C4" w:rsidP="00EB2C16"/>
    <w:tbl>
      <w:tblPr>
        <w:tblStyle w:val="ScrollTableNormal"/>
        <w:tblW w:w="5000" w:type="pct"/>
        <w:tblLook w:val="0020" w:firstRow="1" w:lastRow="0" w:firstColumn="0" w:lastColumn="0" w:noHBand="0" w:noVBand="0"/>
      </w:tblPr>
      <w:tblGrid>
        <w:gridCol w:w="2636"/>
        <w:gridCol w:w="939"/>
        <w:gridCol w:w="1654"/>
        <w:gridCol w:w="4551"/>
      </w:tblGrid>
      <w:tr w:rsidR="00EB2C16" w:rsidTr="003C62C3">
        <w:trPr>
          <w:cnfStyle w:val="100000000000" w:firstRow="1" w:lastRow="0" w:firstColumn="0" w:lastColumn="0" w:oddVBand="0" w:evenVBand="0" w:oddHBand="0" w:evenHBand="0" w:firstRowFirstColumn="0" w:firstRowLastColumn="0" w:lastRowFirstColumn="0" w:lastRowLastColumn="0"/>
        </w:trPr>
        <w:tc>
          <w:tcPr>
            <w:tcW w:w="0" w:type="auto"/>
            <w:tcMar>
              <w:top w:w="30" w:type="dxa"/>
              <w:left w:w="30" w:type="dxa"/>
              <w:bottom w:w="20" w:type="dxa"/>
              <w:right w:w="30" w:type="dxa"/>
            </w:tcMar>
          </w:tcPr>
          <w:p w:rsidR="00EB2C16" w:rsidRDefault="00EB2C16" w:rsidP="003C62C3">
            <w:r>
              <w:t>Pavadinimas</w:t>
            </w:r>
          </w:p>
        </w:tc>
        <w:tc>
          <w:tcPr>
            <w:tcW w:w="0" w:type="auto"/>
            <w:tcMar>
              <w:top w:w="30" w:type="dxa"/>
              <w:left w:w="30" w:type="dxa"/>
              <w:bottom w:w="20" w:type="dxa"/>
              <w:right w:w="30" w:type="dxa"/>
            </w:tcMar>
          </w:tcPr>
          <w:p w:rsidR="00EB2C16" w:rsidRDefault="00EB2C16" w:rsidP="003C62C3">
            <w:r>
              <w:t>Galimas</w:t>
            </w:r>
          </w:p>
          <w:p w:rsidR="00EB2C16" w:rsidRDefault="00EB2C16" w:rsidP="003C62C3">
            <w:r>
              <w:t>elementų</w:t>
            </w:r>
          </w:p>
          <w:p w:rsidR="00EB2C16" w:rsidRDefault="00EB2C16" w:rsidP="003C62C3">
            <w:r>
              <w:t>skaičius</w:t>
            </w:r>
          </w:p>
        </w:tc>
        <w:tc>
          <w:tcPr>
            <w:tcW w:w="0" w:type="auto"/>
            <w:tcMar>
              <w:top w:w="30" w:type="dxa"/>
              <w:left w:w="30" w:type="dxa"/>
              <w:bottom w:w="20" w:type="dxa"/>
              <w:right w:w="30" w:type="dxa"/>
            </w:tcMar>
          </w:tcPr>
          <w:p w:rsidR="00EB2C16" w:rsidRDefault="00EB2C16" w:rsidP="003C62C3">
            <w:r>
              <w:t>Duomenų tipas (FHIR resursas)</w:t>
            </w:r>
          </w:p>
        </w:tc>
        <w:tc>
          <w:tcPr>
            <w:tcW w:w="0" w:type="auto"/>
            <w:tcMar>
              <w:top w:w="30" w:type="dxa"/>
              <w:left w:w="30" w:type="dxa"/>
              <w:bottom w:w="20" w:type="dxa"/>
              <w:right w:w="30" w:type="dxa"/>
            </w:tcMar>
          </w:tcPr>
          <w:p w:rsidR="00EB2C16" w:rsidRDefault="00D74F1A" w:rsidP="003C62C3">
            <w:r>
              <w:t>Pastabos</w:t>
            </w:r>
          </w:p>
        </w:tc>
      </w:tr>
      <w:tr w:rsidR="00EB2C16" w:rsidTr="003C62C3">
        <w:tc>
          <w:tcPr>
            <w:tcW w:w="0" w:type="auto"/>
            <w:tcMar>
              <w:top w:w="30" w:type="dxa"/>
              <w:left w:w="30" w:type="dxa"/>
              <w:bottom w:w="20" w:type="dxa"/>
              <w:right w:w="30" w:type="dxa"/>
            </w:tcMar>
          </w:tcPr>
          <w:p w:rsidR="00EB2C16" w:rsidRDefault="00EB2C16" w:rsidP="003C62C3">
            <w:pPr>
              <w:rPr>
                <w:b/>
              </w:rPr>
            </w:pPr>
            <w:r>
              <w:rPr>
                <w:b/>
              </w:rPr>
              <w:t>Informacija apie pacientą</w:t>
            </w:r>
          </w:p>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r>
              <w:t>Nuoroda</w:t>
            </w:r>
          </w:p>
          <w:p w:rsidR="00EB2C16" w:rsidRDefault="00EB2C16" w:rsidP="003C62C3">
            <w:r>
              <w:t>(</w:t>
            </w:r>
            <w:hyperlink r:id="rId19" w:anchor="Patient" w:history="1">
              <w:r>
                <w:rPr>
                  <w:rStyle w:val="Hipersaitas"/>
                </w:rPr>
                <w:t>Patient</w:t>
              </w:r>
            </w:hyperlink>
            <w:r>
              <w:t>)</w:t>
            </w:r>
          </w:p>
        </w:tc>
        <w:tc>
          <w:tcPr>
            <w:tcW w:w="0" w:type="auto"/>
            <w:tcMar>
              <w:top w:w="30" w:type="dxa"/>
              <w:left w:w="30" w:type="dxa"/>
              <w:bottom w:w="20" w:type="dxa"/>
              <w:right w:w="30" w:type="dxa"/>
            </w:tcMar>
          </w:tcPr>
          <w:p w:rsidR="00EB2C16" w:rsidRDefault="00BD5EA9" w:rsidP="00D74F1A">
            <w:r>
              <w:t>Nuoroda į paciento resursą</w:t>
            </w:r>
            <w:r w:rsidR="00EB2C16">
              <w:t xml:space="preserve"> </w:t>
            </w:r>
            <w:r w:rsidR="00D74F1A">
              <w:t>ESPBI</w:t>
            </w:r>
            <w:r w:rsidR="00EB2C16">
              <w:t>.</w:t>
            </w:r>
          </w:p>
        </w:tc>
      </w:tr>
      <w:tr w:rsidR="00EB2C16" w:rsidTr="003C62C3">
        <w:tc>
          <w:tcPr>
            <w:tcW w:w="0" w:type="auto"/>
            <w:tcMar>
              <w:top w:w="30" w:type="dxa"/>
              <w:left w:w="30" w:type="dxa"/>
              <w:bottom w:w="20" w:type="dxa"/>
              <w:right w:w="30" w:type="dxa"/>
            </w:tcMar>
          </w:tcPr>
          <w:p w:rsidR="00EB2C16" w:rsidRDefault="00EB2C16" w:rsidP="003C62C3">
            <w:r>
              <w:t>Paciento ESI numeris</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Pr="00710383" w:rsidRDefault="00EB2C16" w:rsidP="00710383"/>
        </w:tc>
      </w:tr>
      <w:tr w:rsidR="00EB2C16" w:rsidTr="003C62C3">
        <w:tc>
          <w:tcPr>
            <w:tcW w:w="0" w:type="auto"/>
            <w:tcMar>
              <w:top w:w="30" w:type="dxa"/>
              <w:left w:w="30" w:type="dxa"/>
              <w:bottom w:w="20" w:type="dxa"/>
              <w:right w:w="30" w:type="dxa"/>
            </w:tcMar>
          </w:tcPr>
          <w:p w:rsidR="00EB2C16" w:rsidRDefault="00EB2C16" w:rsidP="003C62C3">
            <w:r>
              <w:t>Asmens kodas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Pr="00710383" w:rsidRDefault="00EB2C16" w:rsidP="00710383"/>
        </w:tc>
      </w:tr>
      <w:tr w:rsidR="00EB2C16" w:rsidTr="003C62C3">
        <w:tc>
          <w:tcPr>
            <w:tcW w:w="0" w:type="auto"/>
            <w:tcMar>
              <w:top w:w="30" w:type="dxa"/>
              <w:left w:w="30" w:type="dxa"/>
              <w:bottom w:w="20" w:type="dxa"/>
              <w:right w:w="30" w:type="dxa"/>
            </w:tcMar>
          </w:tcPr>
          <w:p w:rsidR="00EB2C16" w:rsidRDefault="00EB2C16" w:rsidP="003C62C3">
            <w:r>
              <w:t>Vardas(-ai)</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Pr="00710383" w:rsidRDefault="00EB2C16" w:rsidP="00710383"/>
        </w:tc>
      </w:tr>
      <w:tr w:rsidR="00EB2C16" w:rsidTr="003C62C3">
        <w:tc>
          <w:tcPr>
            <w:tcW w:w="0" w:type="auto"/>
            <w:tcMar>
              <w:top w:w="30" w:type="dxa"/>
              <w:left w:w="30" w:type="dxa"/>
              <w:bottom w:w="20" w:type="dxa"/>
              <w:right w:w="30" w:type="dxa"/>
            </w:tcMar>
          </w:tcPr>
          <w:p w:rsidR="00EB2C16" w:rsidRDefault="00EB2C16" w:rsidP="003C62C3">
            <w:r>
              <w:t>Pavardė(-s)</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Pr="00710383" w:rsidRDefault="00EB2C16" w:rsidP="00710383"/>
        </w:tc>
      </w:tr>
      <w:tr w:rsidR="00EB2C16" w:rsidTr="003C62C3">
        <w:tc>
          <w:tcPr>
            <w:tcW w:w="0" w:type="auto"/>
            <w:tcMar>
              <w:top w:w="30" w:type="dxa"/>
              <w:left w:w="30" w:type="dxa"/>
              <w:bottom w:w="20" w:type="dxa"/>
              <w:right w:w="30" w:type="dxa"/>
            </w:tcMar>
          </w:tcPr>
          <w:p w:rsidR="00EB2C16" w:rsidRDefault="00EB2C16" w:rsidP="003C62C3">
            <w:r>
              <w:t>Lytis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Pr="00710383" w:rsidRDefault="00EB2C16" w:rsidP="00710383"/>
        </w:tc>
      </w:tr>
      <w:tr w:rsidR="00EB2C16" w:rsidTr="003C62C3">
        <w:tc>
          <w:tcPr>
            <w:tcW w:w="0" w:type="auto"/>
            <w:tcMar>
              <w:top w:w="30" w:type="dxa"/>
              <w:left w:w="30" w:type="dxa"/>
              <w:bottom w:w="20" w:type="dxa"/>
              <w:right w:w="30" w:type="dxa"/>
            </w:tcMar>
          </w:tcPr>
          <w:p w:rsidR="00EB2C16" w:rsidRDefault="00EB2C16" w:rsidP="003C62C3">
            <w:r>
              <w:t>Gimimo data</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Data</w:t>
            </w:r>
          </w:p>
        </w:tc>
        <w:tc>
          <w:tcPr>
            <w:tcW w:w="0" w:type="auto"/>
            <w:tcMar>
              <w:top w:w="30" w:type="dxa"/>
              <w:left w:w="30" w:type="dxa"/>
              <w:bottom w:w="20" w:type="dxa"/>
              <w:right w:w="30" w:type="dxa"/>
            </w:tcMar>
          </w:tcPr>
          <w:p w:rsidR="00EB2C16" w:rsidRPr="00710383" w:rsidRDefault="00EB2C16" w:rsidP="00710383"/>
        </w:tc>
      </w:tr>
      <w:tr w:rsidR="00EB2C16" w:rsidTr="003C62C3">
        <w:tc>
          <w:tcPr>
            <w:tcW w:w="0" w:type="auto"/>
            <w:tcMar>
              <w:top w:w="30" w:type="dxa"/>
              <w:left w:w="30" w:type="dxa"/>
              <w:bottom w:w="20" w:type="dxa"/>
              <w:right w:w="30" w:type="dxa"/>
            </w:tcMar>
          </w:tcPr>
          <w:p w:rsidR="00EB2C16" w:rsidRDefault="00EB2C16" w:rsidP="003C62C3">
            <w:r>
              <w:t>Telefonas(-ai)</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710383"/>
        </w:tc>
      </w:tr>
      <w:tr w:rsidR="00EB2C16" w:rsidTr="003C62C3">
        <w:tc>
          <w:tcPr>
            <w:tcW w:w="0" w:type="auto"/>
            <w:tcMar>
              <w:top w:w="30" w:type="dxa"/>
              <w:left w:w="30" w:type="dxa"/>
              <w:bottom w:w="20" w:type="dxa"/>
              <w:right w:w="30" w:type="dxa"/>
            </w:tcMar>
          </w:tcPr>
          <w:p w:rsidR="00EB2C16" w:rsidRDefault="00EB2C16" w:rsidP="003C62C3">
            <w:r>
              <w:t>El. pašto adresas</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710383"/>
        </w:tc>
      </w:tr>
      <w:tr w:rsidR="00EB2C16" w:rsidTr="003C62C3">
        <w:tc>
          <w:tcPr>
            <w:tcW w:w="0" w:type="auto"/>
            <w:tcMar>
              <w:top w:w="30" w:type="dxa"/>
              <w:left w:w="30" w:type="dxa"/>
              <w:bottom w:w="20" w:type="dxa"/>
              <w:right w:w="30" w:type="dxa"/>
            </w:tcMar>
          </w:tcPr>
          <w:p w:rsidR="00EB2C16" w:rsidRDefault="00EB2C16" w:rsidP="003C62C3">
            <w:pPr>
              <w:rPr>
                <w:b/>
              </w:rPr>
            </w:pPr>
            <w:r>
              <w:rPr>
                <w:b/>
              </w:rPr>
              <w:t>Paskutinės paciento nurodytos gyvenamosios vietos adresas</w:t>
            </w:r>
          </w:p>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tc>
      </w:tr>
      <w:tr w:rsidR="00EB2C16" w:rsidTr="003C62C3">
        <w:tc>
          <w:tcPr>
            <w:tcW w:w="0" w:type="auto"/>
            <w:tcMar>
              <w:top w:w="30" w:type="dxa"/>
              <w:left w:w="30" w:type="dxa"/>
              <w:bottom w:w="20" w:type="dxa"/>
              <w:right w:w="30" w:type="dxa"/>
            </w:tcMar>
          </w:tcPr>
          <w:p w:rsidR="00EB2C16" w:rsidRDefault="00EB2C16" w:rsidP="003C62C3">
            <w:r>
              <w:t>Gyvenamosios vietos adresas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Adresų registro formatas ARBA FHIR formatas</w:t>
            </w:r>
          </w:p>
        </w:tc>
        <w:tc>
          <w:tcPr>
            <w:tcW w:w="0" w:type="auto"/>
            <w:tcMar>
              <w:top w:w="30" w:type="dxa"/>
              <w:left w:w="30" w:type="dxa"/>
              <w:bottom w:w="20" w:type="dxa"/>
              <w:right w:w="30" w:type="dxa"/>
            </w:tcMar>
          </w:tcPr>
          <w:p w:rsidR="00EB2C16" w:rsidRDefault="00D74F1A" w:rsidP="003C62C3">
            <w:r>
              <w:t xml:space="preserve">Jeigu </w:t>
            </w:r>
            <w:r w:rsidR="00EB2C16">
              <w:t>Gyvenamosios vietos adr</w:t>
            </w:r>
            <w:r>
              <w:t>esas nenurodytas, rodomas</w:t>
            </w:r>
            <w:r w:rsidR="00EB2C16">
              <w:t xml:space="preserve"> Deklaruotas gyvenamosios vietos adresas</w:t>
            </w:r>
            <w:r>
              <w:t xml:space="preserve"> (perduodamas</w:t>
            </w:r>
            <w:r w:rsidR="00EB2C16">
              <w:t xml:space="preserve"> adresų registrų formatu</w:t>
            </w:r>
            <w:r>
              <w:t>)</w:t>
            </w:r>
          </w:p>
          <w:p w:rsidR="00EB2C16" w:rsidRDefault="00EB2C16" w:rsidP="003C62C3">
            <w:r>
              <w:t>ARBA</w:t>
            </w:r>
          </w:p>
          <w:p w:rsidR="00EB2C16" w:rsidRDefault="00D74F1A" w:rsidP="00710383">
            <w:r>
              <w:t>Užsieniečio adresas</w:t>
            </w:r>
            <w:r w:rsidR="00EB2C16">
              <w:t>.</w:t>
            </w:r>
          </w:p>
        </w:tc>
      </w:tr>
      <w:tr w:rsidR="00EB2C16" w:rsidTr="003C62C3">
        <w:tc>
          <w:tcPr>
            <w:tcW w:w="0" w:type="auto"/>
            <w:tcMar>
              <w:top w:w="30" w:type="dxa"/>
              <w:left w:w="30" w:type="dxa"/>
              <w:bottom w:w="20" w:type="dxa"/>
              <w:right w:w="30" w:type="dxa"/>
            </w:tcMar>
          </w:tcPr>
          <w:p w:rsidR="00EB2C16" w:rsidRDefault="00EB2C16" w:rsidP="003C62C3">
            <w:pPr>
              <w:rPr>
                <w:b/>
              </w:rPr>
            </w:pPr>
            <w:r>
              <w:rPr>
                <w:b/>
              </w:rPr>
              <w:t>SPĮ, prie kurio asmuo prisirašęs</w:t>
            </w:r>
          </w:p>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r>
              <w:t>Nuoroda</w:t>
            </w:r>
          </w:p>
          <w:p w:rsidR="00EB2C16" w:rsidRDefault="00EB2C16" w:rsidP="003C62C3">
            <w:r>
              <w:t>(</w:t>
            </w:r>
            <w:hyperlink r:id="rId20" w:history="1">
              <w:r>
                <w:rPr>
                  <w:rStyle w:val="Hipersaitas"/>
                </w:rPr>
                <w:t>Organization</w:t>
              </w:r>
            </w:hyperlink>
            <w:r>
              <w:t>)</w:t>
            </w:r>
          </w:p>
        </w:tc>
        <w:tc>
          <w:tcPr>
            <w:tcW w:w="0" w:type="auto"/>
            <w:tcMar>
              <w:top w:w="30" w:type="dxa"/>
              <w:left w:w="30" w:type="dxa"/>
              <w:bottom w:w="20" w:type="dxa"/>
              <w:right w:w="30" w:type="dxa"/>
            </w:tcMar>
          </w:tcPr>
          <w:p w:rsidR="00EB2C16" w:rsidRDefault="00EB2C16" w:rsidP="00D74F1A">
            <w:r>
              <w:t xml:space="preserve">Nuoroda į sveikatos priežiūros įstaigą </w:t>
            </w:r>
            <w:r w:rsidR="00D74F1A">
              <w:t>ESPBI.</w:t>
            </w:r>
          </w:p>
        </w:tc>
      </w:tr>
      <w:tr w:rsidR="00EB2C16" w:rsidTr="003C62C3">
        <w:tc>
          <w:tcPr>
            <w:tcW w:w="0" w:type="auto"/>
            <w:tcMar>
              <w:top w:w="30" w:type="dxa"/>
              <w:left w:w="30" w:type="dxa"/>
              <w:bottom w:w="20" w:type="dxa"/>
              <w:right w:w="30" w:type="dxa"/>
            </w:tcMar>
          </w:tcPr>
          <w:p w:rsidR="00EB2C16" w:rsidRDefault="00EB2C16" w:rsidP="003C62C3">
            <w:r>
              <w:t>SPĮ, kurioje prisirašęs, pavadinimas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Pr="00710383" w:rsidRDefault="00EB2C16" w:rsidP="00710383"/>
        </w:tc>
      </w:tr>
      <w:tr w:rsidR="00EB2C16" w:rsidTr="003C62C3">
        <w:tc>
          <w:tcPr>
            <w:tcW w:w="0" w:type="auto"/>
            <w:tcMar>
              <w:top w:w="30" w:type="dxa"/>
              <w:left w:w="30" w:type="dxa"/>
              <w:bottom w:w="20" w:type="dxa"/>
              <w:right w:w="30" w:type="dxa"/>
            </w:tcMar>
          </w:tcPr>
          <w:p w:rsidR="00EB2C16" w:rsidRDefault="00EB2C16" w:rsidP="003C62C3">
            <w:r>
              <w:t>SPĮ, kurioje prisirašęs, tel.nr.</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710383"/>
        </w:tc>
      </w:tr>
      <w:tr w:rsidR="00EB2C16" w:rsidTr="003C62C3">
        <w:tc>
          <w:tcPr>
            <w:tcW w:w="0" w:type="auto"/>
            <w:tcMar>
              <w:top w:w="30" w:type="dxa"/>
              <w:left w:w="30" w:type="dxa"/>
              <w:bottom w:w="20" w:type="dxa"/>
              <w:right w:w="30" w:type="dxa"/>
            </w:tcMar>
          </w:tcPr>
          <w:p w:rsidR="00EB2C16" w:rsidRDefault="00EB2C16" w:rsidP="003C62C3">
            <w:r>
              <w:t>SPĮ, kurioje prisirašęs, El. paštas</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710383"/>
        </w:tc>
      </w:tr>
      <w:tr w:rsidR="00EB2C16" w:rsidTr="003C62C3">
        <w:tc>
          <w:tcPr>
            <w:tcW w:w="0" w:type="auto"/>
            <w:tcMar>
              <w:top w:w="30" w:type="dxa"/>
              <w:left w:w="30" w:type="dxa"/>
              <w:bottom w:w="20" w:type="dxa"/>
              <w:right w:w="30" w:type="dxa"/>
            </w:tcMar>
          </w:tcPr>
          <w:p w:rsidR="00EB2C16" w:rsidRDefault="00EB2C16" w:rsidP="003C62C3">
            <w:pPr>
              <w:rPr>
                <w:b/>
              </w:rPr>
            </w:pPr>
            <w:r>
              <w:rPr>
                <w:b/>
              </w:rPr>
              <w:t>Paciento atstovai</w:t>
            </w:r>
          </w:p>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r>
              <w:t>Nuoroda</w:t>
            </w:r>
          </w:p>
          <w:p w:rsidR="00EB2C16" w:rsidRDefault="00EB2C16" w:rsidP="003C62C3">
            <w:r>
              <w:t>(</w:t>
            </w:r>
            <w:hyperlink r:id="rId21" w:anchor="Patient" w:history="1">
              <w:r>
                <w:rPr>
                  <w:rStyle w:val="Hipersaitas"/>
                </w:rPr>
                <w:t>Patient</w:t>
              </w:r>
            </w:hyperlink>
            <w:r>
              <w:t>)</w:t>
            </w:r>
          </w:p>
        </w:tc>
        <w:tc>
          <w:tcPr>
            <w:tcW w:w="0" w:type="auto"/>
            <w:tcMar>
              <w:top w:w="30" w:type="dxa"/>
              <w:left w:w="30" w:type="dxa"/>
              <w:bottom w:w="20" w:type="dxa"/>
              <w:right w:w="30" w:type="dxa"/>
            </w:tcMar>
          </w:tcPr>
          <w:p w:rsidR="00EB2C16" w:rsidRDefault="00EB2C16" w:rsidP="00D74F1A">
            <w:r>
              <w:t>Nuoroda į pacientą</w:t>
            </w:r>
            <w:r w:rsidR="00D74F1A">
              <w:t xml:space="preserve"> ESPBI</w:t>
            </w:r>
            <w:r>
              <w:t>.</w:t>
            </w:r>
          </w:p>
        </w:tc>
      </w:tr>
      <w:tr w:rsidR="00EB2C16" w:rsidTr="003C62C3">
        <w:tc>
          <w:tcPr>
            <w:tcW w:w="0" w:type="auto"/>
            <w:tcMar>
              <w:top w:w="30" w:type="dxa"/>
              <w:left w:w="30" w:type="dxa"/>
              <w:bottom w:w="20" w:type="dxa"/>
              <w:right w:w="30" w:type="dxa"/>
            </w:tcMar>
          </w:tcPr>
          <w:p w:rsidR="00EB2C16" w:rsidRDefault="00EB2C16" w:rsidP="003C62C3">
            <w:r>
              <w:t>Paciento atstovo tipas</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3C62C3">
            <w:r>
              <w:t xml:space="preserve">Laukas Ryšys su pacientu iš </w:t>
            </w:r>
            <w:r w:rsidR="00D74F1A">
              <w:t>D7.</w:t>
            </w:r>
          </w:p>
          <w:p w:rsidR="00EB2C16" w:rsidRDefault="00EB2C16" w:rsidP="00710383"/>
        </w:tc>
      </w:tr>
      <w:tr w:rsidR="00EB2C16" w:rsidTr="003C62C3">
        <w:tc>
          <w:tcPr>
            <w:tcW w:w="0" w:type="auto"/>
            <w:tcMar>
              <w:top w:w="30" w:type="dxa"/>
              <w:left w:w="30" w:type="dxa"/>
              <w:bottom w:w="20" w:type="dxa"/>
              <w:right w:w="30" w:type="dxa"/>
            </w:tcMar>
          </w:tcPr>
          <w:p w:rsidR="00EB2C16" w:rsidRDefault="00EB2C16" w:rsidP="003C62C3">
            <w:r>
              <w:t>Asmens kodas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Pr="00710383" w:rsidRDefault="00EB2C16" w:rsidP="00D74F1A">
            <w:r>
              <w:t xml:space="preserve">Paciento atstovo </w:t>
            </w:r>
            <w:r w:rsidR="00D74F1A">
              <w:t>Asmens kodas.</w:t>
            </w:r>
          </w:p>
        </w:tc>
      </w:tr>
      <w:tr w:rsidR="00EB2C16" w:rsidTr="003C62C3">
        <w:tc>
          <w:tcPr>
            <w:tcW w:w="0" w:type="auto"/>
            <w:tcMar>
              <w:top w:w="30" w:type="dxa"/>
              <w:left w:w="30" w:type="dxa"/>
              <w:bottom w:w="20" w:type="dxa"/>
              <w:right w:w="30" w:type="dxa"/>
            </w:tcMar>
          </w:tcPr>
          <w:p w:rsidR="00EB2C16" w:rsidRDefault="00EB2C16" w:rsidP="003C62C3">
            <w:r>
              <w:lastRenderedPageBreak/>
              <w:t>Vardas(-ai)</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Pr="00710383" w:rsidRDefault="00EB2C16" w:rsidP="00710383">
            <w:r>
              <w:t xml:space="preserve">Paciento atstovo </w:t>
            </w:r>
            <w:r w:rsidR="00D74F1A">
              <w:t>laukas Vardas</w:t>
            </w:r>
          </w:p>
        </w:tc>
      </w:tr>
      <w:tr w:rsidR="00EB2C16" w:rsidTr="003C62C3">
        <w:tc>
          <w:tcPr>
            <w:tcW w:w="0" w:type="auto"/>
            <w:tcMar>
              <w:top w:w="30" w:type="dxa"/>
              <w:left w:w="30" w:type="dxa"/>
              <w:bottom w:w="20" w:type="dxa"/>
              <w:right w:w="30" w:type="dxa"/>
            </w:tcMar>
          </w:tcPr>
          <w:p w:rsidR="00EB2C16" w:rsidRDefault="00EB2C16" w:rsidP="003C62C3">
            <w:r>
              <w:t>Pavardė(-s)</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Pr="00710383" w:rsidRDefault="00EB2C16" w:rsidP="00710383">
            <w:r>
              <w:t>Paciento atstovo l</w:t>
            </w:r>
            <w:r w:rsidR="00D74F1A">
              <w:t>aukas Pavardė</w:t>
            </w:r>
          </w:p>
        </w:tc>
      </w:tr>
      <w:tr w:rsidR="00EB2C16" w:rsidTr="003C62C3">
        <w:tc>
          <w:tcPr>
            <w:tcW w:w="0" w:type="auto"/>
            <w:tcMar>
              <w:top w:w="30" w:type="dxa"/>
              <w:left w:w="30" w:type="dxa"/>
              <w:bottom w:w="20" w:type="dxa"/>
              <w:right w:w="30" w:type="dxa"/>
            </w:tcMar>
          </w:tcPr>
          <w:p w:rsidR="00EB2C16" w:rsidRDefault="00EB2C16" w:rsidP="003C62C3">
            <w:r>
              <w:t>Telefonas(-ai)</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710383">
            <w:r>
              <w:t xml:space="preserve">Paciento atstovo laukas </w:t>
            </w:r>
            <w:r w:rsidR="00D74F1A">
              <w:t>Telefono nr.</w:t>
            </w:r>
          </w:p>
        </w:tc>
      </w:tr>
      <w:tr w:rsidR="00EB2C16" w:rsidTr="003C62C3">
        <w:tc>
          <w:tcPr>
            <w:tcW w:w="0" w:type="auto"/>
            <w:tcMar>
              <w:top w:w="30" w:type="dxa"/>
              <w:left w:w="30" w:type="dxa"/>
              <w:bottom w:w="20" w:type="dxa"/>
              <w:right w:w="30" w:type="dxa"/>
            </w:tcMar>
          </w:tcPr>
          <w:p w:rsidR="00EB2C16" w:rsidRDefault="00EB2C16" w:rsidP="003C62C3">
            <w:r>
              <w:t>El. pašto adresas</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BF017D">
            <w:r>
              <w:t>Paciento atstovo laukas El. p</w:t>
            </w:r>
            <w:r w:rsidR="00D74F1A">
              <w:t>ašto adresas.</w:t>
            </w:r>
          </w:p>
        </w:tc>
      </w:tr>
      <w:tr w:rsidR="00EB2C16" w:rsidTr="003C62C3">
        <w:tc>
          <w:tcPr>
            <w:tcW w:w="0" w:type="auto"/>
            <w:tcMar>
              <w:top w:w="30" w:type="dxa"/>
              <w:left w:w="30" w:type="dxa"/>
              <w:bottom w:w="20" w:type="dxa"/>
              <w:right w:w="30" w:type="dxa"/>
            </w:tcMar>
          </w:tcPr>
          <w:p w:rsidR="00EB2C16" w:rsidRDefault="00EB2C16" w:rsidP="003C62C3">
            <w:pPr>
              <w:rPr>
                <w:b/>
              </w:rPr>
            </w:pPr>
            <w:r>
              <w:rPr>
                <w:b/>
              </w:rPr>
              <w:t>Alergijos</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Sąrąšas</w:t>
            </w:r>
          </w:p>
          <w:p w:rsidR="00EB2C16" w:rsidRDefault="00EB2C16" w:rsidP="003C62C3">
            <w:r>
              <w:t>(</w:t>
            </w:r>
            <w:hyperlink r:id="rId22" w:history="1">
              <w:r>
                <w:rPr>
                  <w:rStyle w:val="Hipersaitas"/>
                </w:rPr>
                <w:t>List</w:t>
              </w:r>
            </w:hyperlink>
            <w:r>
              <w:t>)</w:t>
            </w:r>
          </w:p>
        </w:tc>
        <w:tc>
          <w:tcPr>
            <w:tcW w:w="0" w:type="auto"/>
            <w:tcMar>
              <w:top w:w="30" w:type="dxa"/>
              <w:left w:w="30" w:type="dxa"/>
              <w:bottom w:w="20" w:type="dxa"/>
              <w:right w:w="30" w:type="dxa"/>
            </w:tcMar>
          </w:tcPr>
          <w:p w:rsidR="00EB2C16" w:rsidRDefault="00EB2C16" w:rsidP="003C62C3">
            <w:r>
              <w:t>Nuoroda į paciento ESI alergijų resursą.</w:t>
            </w:r>
          </w:p>
          <w:p w:rsidR="00EB2C16" w:rsidRDefault="00EB2C16" w:rsidP="00BF017D">
            <w:r>
              <w:t>Sąrašuose, kuriuose numatyta rodyti E025 arba E003 dokumente suvestas alergijas, turi būti rodomos visos alergijos;</w:t>
            </w:r>
          </w:p>
          <w:p w:rsidR="00EB2C16" w:rsidRDefault="00EB2C16" w:rsidP="003C62C3"/>
        </w:tc>
      </w:tr>
      <w:tr w:rsidR="00EB2C16" w:rsidTr="003C62C3">
        <w:tc>
          <w:tcPr>
            <w:tcW w:w="0" w:type="auto"/>
            <w:tcMar>
              <w:top w:w="30" w:type="dxa"/>
              <w:left w:w="30" w:type="dxa"/>
              <w:bottom w:w="20" w:type="dxa"/>
              <w:right w:w="30" w:type="dxa"/>
            </w:tcMar>
          </w:tcPr>
          <w:p w:rsidR="00EB2C16" w:rsidRDefault="00EB2C16" w:rsidP="003C62C3">
            <w:r>
              <w:t>Alergijos kodas (TLK-10-AM)</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TLK-10-AM kodo formatas</w:t>
            </w:r>
          </w:p>
        </w:tc>
        <w:tc>
          <w:tcPr>
            <w:tcW w:w="0" w:type="auto"/>
            <w:tcMar>
              <w:top w:w="30" w:type="dxa"/>
              <w:left w:w="30" w:type="dxa"/>
              <w:bottom w:w="20" w:type="dxa"/>
              <w:right w:w="30" w:type="dxa"/>
            </w:tcMar>
          </w:tcPr>
          <w:p w:rsidR="00EB2C16" w:rsidRDefault="00EB2C16" w:rsidP="003C62C3">
            <w:r>
              <w:t xml:space="preserve">TLK-10-AM alergijos kodas iš paciento alergijų resurso (žr. </w:t>
            </w:r>
            <w:r w:rsidRPr="00790E76">
              <w:t>3.1.2.2. E025 Ambulatorinio apsilankymo aprašymas</w:t>
            </w:r>
            <w:r>
              <w:t>, laukas 3.3.6.1.1. Alergijos kodas (TLK-10-AM))</w:t>
            </w:r>
          </w:p>
          <w:p w:rsidR="00EB2C16" w:rsidRDefault="00EB2C16" w:rsidP="00790E76">
            <w:r>
              <w:t xml:space="preserve">Pasirenkama iš </w:t>
            </w:r>
            <w:r w:rsidR="00790E76">
              <w:t>l</w:t>
            </w:r>
            <w:r w:rsidRPr="00790E76">
              <w:t>igų / diagnozių kodai (TLK-10-AM)</w:t>
            </w:r>
            <w:r>
              <w:t xml:space="preserve"> klasifikatoriaus.</w:t>
            </w:r>
          </w:p>
        </w:tc>
      </w:tr>
      <w:tr w:rsidR="00EB2C16" w:rsidTr="003C62C3">
        <w:tc>
          <w:tcPr>
            <w:tcW w:w="0" w:type="auto"/>
            <w:tcMar>
              <w:top w:w="30" w:type="dxa"/>
              <w:left w:w="30" w:type="dxa"/>
              <w:bottom w:w="20" w:type="dxa"/>
              <w:right w:w="30" w:type="dxa"/>
            </w:tcMar>
          </w:tcPr>
          <w:p w:rsidR="00EB2C16" w:rsidRDefault="00EB2C16" w:rsidP="003C62C3">
            <w:r>
              <w:t>Alergijos nustatymo data</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Data</w:t>
            </w:r>
          </w:p>
        </w:tc>
        <w:tc>
          <w:tcPr>
            <w:tcW w:w="0" w:type="auto"/>
            <w:tcMar>
              <w:top w:w="30" w:type="dxa"/>
              <w:left w:w="30" w:type="dxa"/>
              <w:bottom w:w="20" w:type="dxa"/>
              <w:right w:w="30" w:type="dxa"/>
            </w:tcMar>
          </w:tcPr>
          <w:p w:rsidR="00EB2C16" w:rsidRDefault="00EB2C16" w:rsidP="00BF017D">
            <w:r>
              <w:t xml:space="preserve">Alergijos nustatymo data iš paciento alergijų resurso (žr. </w:t>
            </w:r>
            <w:r w:rsidRPr="00790E76">
              <w:t>3.1.2.2. E025 Ambulatorinio apsilankymo aprašymas</w:t>
            </w:r>
            <w:r>
              <w:t>, laukas 3.3.6.1.3. Apytikslė nustatymo data)</w:t>
            </w:r>
          </w:p>
        </w:tc>
      </w:tr>
      <w:tr w:rsidR="00EB2C16" w:rsidTr="003C62C3">
        <w:tc>
          <w:tcPr>
            <w:tcW w:w="0" w:type="auto"/>
            <w:tcMar>
              <w:top w:w="30" w:type="dxa"/>
              <w:left w:w="30" w:type="dxa"/>
              <w:bottom w:w="20" w:type="dxa"/>
              <w:right w:w="30" w:type="dxa"/>
            </w:tcMar>
          </w:tcPr>
          <w:p w:rsidR="00EB2C16" w:rsidRDefault="00EB2C16" w:rsidP="003C62C3">
            <w:r>
              <w:t>Alergijos aprašymas</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BF017D">
            <w:r>
              <w:t xml:space="preserve">Alergijos aprašymas iš paciento alergijų resurso (žr. </w:t>
            </w:r>
            <w:r w:rsidRPr="00790E76">
              <w:t>3.1.2.2. E025 Ambulatorinio apsilankymo aprašymas</w:t>
            </w:r>
            <w:r>
              <w:t>, laukas 3.3.6.1.4. Alergijos aprašymas)</w:t>
            </w:r>
          </w:p>
        </w:tc>
      </w:tr>
      <w:tr w:rsidR="00EB2C16" w:rsidTr="003C62C3">
        <w:tc>
          <w:tcPr>
            <w:tcW w:w="0" w:type="auto"/>
            <w:tcMar>
              <w:top w:w="30" w:type="dxa"/>
              <w:left w:w="30" w:type="dxa"/>
              <w:bottom w:w="20" w:type="dxa"/>
              <w:right w:w="30" w:type="dxa"/>
            </w:tcMar>
          </w:tcPr>
          <w:p w:rsidR="00EB2C16" w:rsidRDefault="00EB2C16" w:rsidP="003C62C3">
            <w:r>
              <w:t>Alergiją sukelianti medžiaga</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3C62C3">
            <w:r>
              <w:t xml:space="preserve">Alergiją sukelianti medžiaga iš paciento alergijų resurso (žr. </w:t>
            </w:r>
            <w:r w:rsidRPr="00790E76">
              <w:t>3.1.2.2. E025 Ambulatorinio apsilankymo aprašymas</w:t>
            </w:r>
            <w:r>
              <w:t>, laukas 3.3.6.1. Alergiją sukelianti medžiaga)</w:t>
            </w:r>
          </w:p>
        </w:tc>
      </w:tr>
      <w:tr w:rsidR="00EB2C16" w:rsidTr="003C62C3">
        <w:tc>
          <w:tcPr>
            <w:tcW w:w="0" w:type="auto"/>
            <w:tcMar>
              <w:top w:w="30" w:type="dxa"/>
              <w:left w:w="30" w:type="dxa"/>
              <w:bottom w:w="20" w:type="dxa"/>
              <w:right w:w="30" w:type="dxa"/>
            </w:tcMar>
          </w:tcPr>
          <w:p w:rsidR="00EB2C16" w:rsidRDefault="00EB2C16" w:rsidP="003C62C3">
            <w:pPr>
              <w:rPr>
                <w:b/>
              </w:rPr>
            </w:pPr>
            <w:r>
              <w:rPr>
                <w:b/>
              </w:rPr>
              <w:t>Skiepijimai</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Sąrąšas</w:t>
            </w:r>
          </w:p>
          <w:p w:rsidR="00EB2C16" w:rsidRDefault="00EB2C16" w:rsidP="003C62C3">
            <w:r>
              <w:t>(</w:t>
            </w:r>
            <w:hyperlink r:id="rId23" w:history="1">
              <w:r>
                <w:rPr>
                  <w:rStyle w:val="Hipersaitas"/>
                </w:rPr>
                <w:t>List</w:t>
              </w:r>
            </w:hyperlink>
            <w:r>
              <w:t>)</w:t>
            </w:r>
          </w:p>
        </w:tc>
        <w:tc>
          <w:tcPr>
            <w:tcW w:w="0" w:type="auto"/>
            <w:tcMar>
              <w:top w:w="30" w:type="dxa"/>
              <w:left w:w="30" w:type="dxa"/>
              <w:bottom w:w="20" w:type="dxa"/>
              <w:right w:w="30" w:type="dxa"/>
            </w:tcMar>
          </w:tcPr>
          <w:p w:rsidR="00EB2C16" w:rsidRDefault="00EB2C16" w:rsidP="003C62C3">
            <w:r>
              <w:t>Nuoroda į paciento ESI, skiepų sąrašą.</w:t>
            </w:r>
          </w:p>
          <w:p w:rsidR="00EB2C16" w:rsidRDefault="00EB2C16" w:rsidP="00BF017D">
            <w:r>
              <w:t xml:space="preserve">Rodomi visi paciento </w:t>
            </w:r>
            <w:r w:rsidRPr="00790E76">
              <w:t>E063 Vakcinacijos įraše</w:t>
            </w:r>
            <w:r>
              <w:t xml:space="preserve"> įvesti skiepai;</w:t>
            </w:r>
          </w:p>
        </w:tc>
      </w:tr>
      <w:tr w:rsidR="00EB2C16" w:rsidTr="003C62C3">
        <w:tc>
          <w:tcPr>
            <w:tcW w:w="0" w:type="auto"/>
            <w:tcMar>
              <w:top w:w="30" w:type="dxa"/>
              <w:left w:w="30" w:type="dxa"/>
              <w:bottom w:w="20" w:type="dxa"/>
              <w:right w:w="30" w:type="dxa"/>
            </w:tcMar>
          </w:tcPr>
          <w:p w:rsidR="00EB2C16" w:rsidRDefault="00EB2C16" w:rsidP="003C62C3">
            <w:r>
              <w:t>Užkrečiamųjų ligų, nuo kurių skiepijama, pavadinimai</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3C62C3">
            <w:r>
              <w:t xml:space="preserve">Užkrečiamųjų ligų, nuo kurių skiepijama, pavadinimai laisvu tekstu iš vakcinacijos įrašo (žr. </w:t>
            </w:r>
            <w:r w:rsidRPr="00790E76">
              <w:t>E063 Vakcinacijos įrašas</w:t>
            </w:r>
            <w:r>
              <w:t>, laukas 6.3.1.</w:t>
            </w:r>
          </w:p>
        </w:tc>
      </w:tr>
      <w:tr w:rsidR="00EB2C16" w:rsidTr="003C62C3">
        <w:tc>
          <w:tcPr>
            <w:tcW w:w="0" w:type="auto"/>
            <w:tcMar>
              <w:top w:w="30" w:type="dxa"/>
              <w:left w:w="30" w:type="dxa"/>
              <w:bottom w:w="20" w:type="dxa"/>
              <w:right w:w="30" w:type="dxa"/>
            </w:tcMar>
          </w:tcPr>
          <w:p w:rsidR="00EB2C16" w:rsidRDefault="00EB2C16" w:rsidP="003C62C3">
            <w:r>
              <w:t>Imuninio vaistinio preparato pavadinimas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BF017D">
            <w:r>
              <w:t xml:space="preserve">Vaisto prekinis pavadinimas (Imuninio vaistinio preparato pavadinimas) iš vakcinacijos įrašo (žr. </w:t>
            </w:r>
            <w:r w:rsidRPr="00790E76">
              <w:t>E063 Vakcinacijos įrašas</w:t>
            </w:r>
            <w:r>
              <w:t xml:space="preserve">, laukas 6.3.3. Vaisto </w:t>
            </w:r>
            <w:r>
              <w:lastRenderedPageBreak/>
              <w:t>prekinis pavadinimas (Imuninio vaistinio preparato pavadinimas))</w:t>
            </w:r>
            <w:r w:rsidR="00BF017D">
              <w:t>.</w:t>
            </w:r>
          </w:p>
        </w:tc>
      </w:tr>
      <w:tr w:rsidR="00EB2C16" w:rsidTr="003C62C3">
        <w:tc>
          <w:tcPr>
            <w:tcW w:w="0" w:type="auto"/>
            <w:tcMar>
              <w:top w:w="30" w:type="dxa"/>
              <w:left w:w="30" w:type="dxa"/>
              <w:bottom w:w="20" w:type="dxa"/>
              <w:right w:w="30" w:type="dxa"/>
            </w:tcMar>
          </w:tcPr>
          <w:p w:rsidR="00EB2C16" w:rsidRDefault="00EB2C16" w:rsidP="003C62C3">
            <w:r>
              <w:lastRenderedPageBreak/>
              <w:t>Serija</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BF017D">
            <w:r>
              <w:t xml:space="preserve">Serija iš vakcinacijos įrašo (žr. </w:t>
            </w:r>
            <w:r w:rsidRPr="00790E76">
              <w:t>E063 Vakcinacijos įrašas</w:t>
            </w:r>
            <w:r>
              <w:t>, laukas 6.3.14. Serija)</w:t>
            </w:r>
          </w:p>
        </w:tc>
      </w:tr>
      <w:tr w:rsidR="00EB2C16" w:rsidTr="003C62C3">
        <w:tc>
          <w:tcPr>
            <w:tcW w:w="0" w:type="auto"/>
            <w:tcMar>
              <w:top w:w="30" w:type="dxa"/>
              <w:left w:w="30" w:type="dxa"/>
              <w:bottom w:w="20" w:type="dxa"/>
              <w:right w:w="30" w:type="dxa"/>
            </w:tcMar>
          </w:tcPr>
          <w:p w:rsidR="00EB2C16" w:rsidRDefault="00EB2C16" w:rsidP="003C62C3">
            <w:r>
              <w:t>Skiepijimo data</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Data</w:t>
            </w:r>
          </w:p>
        </w:tc>
        <w:tc>
          <w:tcPr>
            <w:tcW w:w="0" w:type="auto"/>
            <w:tcMar>
              <w:top w:w="30" w:type="dxa"/>
              <w:left w:w="30" w:type="dxa"/>
              <w:bottom w:w="20" w:type="dxa"/>
              <w:right w:w="30" w:type="dxa"/>
            </w:tcMar>
          </w:tcPr>
          <w:p w:rsidR="00EB2C16" w:rsidRDefault="00EB2C16" w:rsidP="00C858B3">
            <w:r>
              <w:t xml:space="preserve">Skiepijimo data iš vakcinacijos įrašo (žr. </w:t>
            </w:r>
            <w:r w:rsidRPr="00790E76">
              <w:t>E063 Vakcinacijos įrašas</w:t>
            </w:r>
            <w:r>
              <w:t>, laukas 6.3.12. Skiepijimo data)</w:t>
            </w:r>
          </w:p>
        </w:tc>
      </w:tr>
      <w:tr w:rsidR="00EB2C16" w:rsidTr="003C62C3">
        <w:tc>
          <w:tcPr>
            <w:tcW w:w="0" w:type="auto"/>
            <w:tcMar>
              <w:top w:w="30" w:type="dxa"/>
              <w:left w:w="30" w:type="dxa"/>
              <w:bottom w:w="20" w:type="dxa"/>
              <w:right w:w="30" w:type="dxa"/>
            </w:tcMar>
          </w:tcPr>
          <w:p w:rsidR="00EB2C16" w:rsidRDefault="00EB2C16" w:rsidP="003C62C3">
            <w:pPr>
              <w:rPr>
                <w:b/>
              </w:rPr>
            </w:pPr>
            <w:r>
              <w:rPr>
                <w:b/>
              </w:rPr>
              <w:t>Persirgtos ligos</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Sąrąšas</w:t>
            </w:r>
          </w:p>
          <w:p w:rsidR="00EB2C16" w:rsidRDefault="00EB2C16" w:rsidP="003C62C3">
            <w:r>
              <w:t>(</w:t>
            </w:r>
            <w:hyperlink r:id="rId24" w:history="1">
              <w:r>
                <w:rPr>
                  <w:rStyle w:val="Hipersaitas"/>
                </w:rPr>
                <w:t>List</w:t>
              </w:r>
            </w:hyperlink>
            <w:r>
              <w:t>)</w:t>
            </w:r>
          </w:p>
        </w:tc>
        <w:tc>
          <w:tcPr>
            <w:tcW w:w="0" w:type="auto"/>
            <w:tcMar>
              <w:top w:w="30" w:type="dxa"/>
              <w:left w:w="30" w:type="dxa"/>
              <w:bottom w:w="20" w:type="dxa"/>
              <w:right w:w="30" w:type="dxa"/>
            </w:tcMar>
          </w:tcPr>
          <w:p w:rsidR="00EB2C16" w:rsidRDefault="00EB2C16" w:rsidP="003C62C3">
            <w:r>
              <w:t>Nuoroda į paciento ESI diagnozių sąrašą.</w:t>
            </w:r>
          </w:p>
          <w:p w:rsidR="00EB2C16" w:rsidRDefault="00EB2C16" w:rsidP="00C858B3">
            <w:r>
              <w:t>Sąrašuose, kuriuose numatyta rodyti E025 arba E003 dokumente suvestas diagnozes, turi būti rodomos visos paciento persirgtų ligų diagnozės;</w:t>
            </w:r>
          </w:p>
          <w:p w:rsidR="00EB2C16" w:rsidRDefault="00EB2C16" w:rsidP="003C62C3">
            <w:r>
              <w:t>Diagnozė priskiriama grupei Persirgtos ligos, kai tenkinama bent viena iš žemiau nurodytų sąlygų:</w:t>
            </w:r>
          </w:p>
          <w:p w:rsidR="00EB2C16" w:rsidRDefault="00EB2C16" w:rsidP="00FC774D">
            <w:pPr>
              <w:numPr>
                <w:ilvl w:val="0"/>
                <w:numId w:val="5"/>
              </w:numPr>
            </w:pPr>
            <w:r>
              <w:t>Paciento ESI tokia diagnozė niekada nebuvo registruota su tipu "-" (laukai: 3.3.5.5. Tipas (+/-/0), E025; 2.3.9.1. Tipas (+/-/0), E003).</w:t>
            </w:r>
          </w:p>
          <w:p w:rsidR="00EB2C16" w:rsidRDefault="00EB2C16" w:rsidP="00FC774D">
            <w:pPr>
              <w:numPr>
                <w:ilvl w:val="0"/>
                <w:numId w:val="5"/>
              </w:numPr>
            </w:pPr>
            <w:r>
              <w:t>Naujausioje naudotojo sukurtoje paciento suvestinėje šiam TLK-10-AM diagnozės kodui nurodyta, kad tai persirgta liga</w:t>
            </w:r>
            <w:r w:rsidR="00C858B3">
              <w:t>.</w:t>
            </w:r>
          </w:p>
        </w:tc>
      </w:tr>
      <w:tr w:rsidR="00EB2C16" w:rsidTr="003C62C3">
        <w:tc>
          <w:tcPr>
            <w:tcW w:w="0" w:type="auto"/>
            <w:tcMar>
              <w:top w:w="30" w:type="dxa"/>
              <w:left w:w="30" w:type="dxa"/>
              <w:bottom w:w="20" w:type="dxa"/>
              <w:right w:w="30" w:type="dxa"/>
            </w:tcMar>
          </w:tcPr>
          <w:p w:rsidR="00EB2C16" w:rsidRDefault="00EB2C16" w:rsidP="003C62C3">
            <w:r>
              <w:t>Ligos aprašymas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C858B3">
            <w:r>
              <w:t xml:space="preserve">Aprašymas iš diagnozių sąrašo (žr. </w:t>
            </w:r>
            <w:r w:rsidRPr="00790E76">
              <w:t>3.1.2.2. E025 Ambulatorinio apsilankymo aprašymas</w:t>
            </w:r>
            <w:r>
              <w:t>, laukas 3.3.5.4. Aprašymas)</w:t>
            </w:r>
          </w:p>
        </w:tc>
      </w:tr>
      <w:tr w:rsidR="00EB2C16" w:rsidTr="003C62C3">
        <w:tc>
          <w:tcPr>
            <w:tcW w:w="0" w:type="auto"/>
            <w:tcMar>
              <w:top w:w="30" w:type="dxa"/>
              <w:left w:w="30" w:type="dxa"/>
              <w:bottom w:w="20" w:type="dxa"/>
              <w:right w:w="30" w:type="dxa"/>
            </w:tcMar>
          </w:tcPr>
          <w:p w:rsidR="00EB2C16" w:rsidRDefault="00EB2C16" w:rsidP="003C62C3">
            <w:r>
              <w:t>Ligos kodas (TLK-10-AM)</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TLK-10-AM kodo formatas</w:t>
            </w:r>
          </w:p>
        </w:tc>
        <w:tc>
          <w:tcPr>
            <w:tcW w:w="0" w:type="auto"/>
            <w:tcMar>
              <w:top w:w="30" w:type="dxa"/>
              <w:left w:w="30" w:type="dxa"/>
              <w:bottom w:w="20" w:type="dxa"/>
              <w:right w:w="30" w:type="dxa"/>
            </w:tcMar>
          </w:tcPr>
          <w:p w:rsidR="00EB2C16" w:rsidRDefault="00EB2C16" w:rsidP="00C858B3">
            <w:r>
              <w:t xml:space="preserve">TLK-10-AM kodas iš diagnozių sąrašo (žr. </w:t>
            </w:r>
            <w:r w:rsidRPr="00790E76">
              <w:t>3.1.2.2. E025 Ambulatorinio apsilankymo aprašymas</w:t>
            </w:r>
            <w:r>
              <w:t>, laukas 3.3.5.2. TLK-10-AM kodas)</w:t>
            </w:r>
            <w:r w:rsidR="00C858B3">
              <w:t>.</w:t>
            </w:r>
          </w:p>
        </w:tc>
      </w:tr>
      <w:tr w:rsidR="00EB2C16" w:rsidTr="003C62C3">
        <w:tc>
          <w:tcPr>
            <w:tcW w:w="0" w:type="auto"/>
            <w:tcMar>
              <w:top w:w="30" w:type="dxa"/>
              <w:left w:w="30" w:type="dxa"/>
              <w:bottom w:w="20" w:type="dxa"/>
              <w:right w:w="30" w:type="dxa"/>
            </w:tcMar>
          </w:tcPr>
          <w:p w:rsidR="00EB2C16" w:rsidRDefault="00EB2C16" w:rsidP="003C62C3">
            <w:r>
              <w:t>Ligos diagnozės data</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Data</w:t>
            </w:r>
          </w:p>
        </w:tc>
        <w:tc>
          <w:tcPr>
            <w:tcW w:w="0" w:type="auto"/>
            <w:tcMar>
              <w:top w:w="30" w:type="dxa"/>
              <w:left w:w="30" w:type="dxa"/>
              <w:bottom w:w="20" w:type="dxa"/>
              <w:right w:w="30" w:type="dxa"/>
            </w:tcMar>
          </w:tcPr>
          <w:p w:rsidR="00EB2C16" w:rsidRDefault="00EB2C16" w:rsidP="00C858B3">
            <w:r>
              <w:t xml:space="preserve">Diagnozės data iš diagnozių sąrašo (žr. </w:t>
            </w:r>
            <w:r w:rsidRPr="00790E76">
              <w:t>3.1.2.2. E025 Ambulatorinio apsilankymo aprašymas</w:t>
            </w:r>
            <w:r>
              <w:t>, laukas 3.3.5.1. Diagnozės data)</w:t>
            </w:r>
            <w:r w:rsidR="00C858B3">
              <w:t>.</w:t>
            </w:r>
          </w:p>
        </w:tc>
      </w:tr>
      <w:tr w:rsidR="00EB2C16" w:rsidTr="003C62C3">
        <w:tc>
          <w:tcPr>
            <w:tcW w:w="0" w:type="auto"/>
            <w:tcMar>
              <w:top w:w="30" w:type="dxa"/>
              <w:left w:w="30" w:type="dxa"/>
              <w:bottom w:w="20" w:type="dxa"/>
              <w:right w:w="30" w:type="dxa"/>
            </w:tcMar>
          </w:tcPr>
          <w:p w:rsidR="00EB2C16" w:rsidRDefault="00EB2C16" w:rsidP="003C62C3">
            <w:pPr>
              <w:rPr>
                <w:b/>
              </w:rPr>
            </w:pPr>
            <w:r>
              <w:rPr>
                <w:b/>
              </w:rPr>
              <w:t>Chirurginės procedūros prieš pastaruosius šešis mėnesius</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Sąrąšas</w:t>
            </w:r>
          </w:p>
          <w:p w:rsidR="00EB2C16" w:rsidRDefault="00EB2C16" w:rsidP="003C62C3">
            <w:r>
              <w:t>(</w:t>
            </w:r>
            <w:hyperlink r:id="rId25" w:history="1">
              <w:r>
                <w:rPr>
                  <w:rStyle w:val="Hipersaitas"/>
                </w:rPr>
                <w:t>List</w:t>
              </w:r>
            </w:hyperlink>
            <w:r>
              <w:t>)</w:t>
            </w:r>
          </w:p>
        </w:tc>
        <w:tc>
          <w:tcPr>
            <w:tcW w:w="0" w:type="auto"/>
            <w:tcMar>
              <w:top w:w="30" w:type="dxa"/>
              <w:left w:w="30" w:type="dxa"/>
              <w:bottom w:w="20" w:type="dxa"/>
              <w:right w:w="30" w:type="dxa"/>
            </w:tcMar>
          </w:tcPr>
          <w:p w:rsidR="00EB2C16" w:rsidRDefault="00EB2C16" w:rsidP="003C62C3">
            <w:r>
              <w:t>Nuoroda į pacientui atliktų chirurginių procedūrų sąrašą. Surandamos visos chirurginės procedūros, kurioms laiko skirtumas tarp einamosios datos ir procedūros atlikimo datos &gt; 6 mėnesiai.</w:t>
            </w:r>
          </w:p>
          <w:p w:rsidR="00EB2C16" w:rsidRDefault="00EB2C16" w:rsidP="00C858B3">
            <w:r>
              <w:t>Sąrašuose, kuriuose numatyta rodyti E025 arba E003 dokumente suvestos chirurginės procedūros, turi būti rodomi visos pacientui atliktos chirurginės procedūros;</w:t>
            </w:r>
          </w:p>
        </w:tc>
      </w:tr>
      <w:tr w:rsidR="00EB2C16" w:rsidTr="003C62C3">
        <w:tc>
          <w:tcPr>
            <w:tcW w:w="0" w:type="auto"/>
            <w:tcMar>
              <w:top w:w="30" w:type="dxa"/>
              <w:left w:w="30" w:type="dxa"/>
              <w:bottom w:w="20" w:type="dxa"/>
              <w:right w:w="30" w:type="dxa"/>
            </w:tcMar>
          </w:tcPr>
          <w:p w:rsidR="00EB2C16" w:rsidRDefault="00EB2C16" w:rsidP="003C62C3">
            <w:r>
              <w:lastRenderedPageBreak/>
              <w:t>Procedūros apibūdinimas (Papildomas aprašymas)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C858B3">
            <w:r>
              <w:t xml:space="preserve">Procedūros apibūdinimas iš chirurginių procedūrų sąrašo (žr. </w:t>
            </w:r>
            <w:r w:rsidRPr="006B4AD2">
              <w:t>3.1.2.2. E025 Ambulatorinio apsilankymo aprašymas</w:t>
            </w:r>
            <w:r>
              <w:t>, laukas 3.3.7. Papildomas aprašymas)</w:t>
            </w:r>
          </w:p>
        </w:tc>
      </w:tr>
      <w:tr w:rsidR="00EB2C16" w:rsidTr="003C62C3">
        <w:tc>
          <w:tcPr>
            <w:tcW w:w="0" w:type="auto"/>
            <w:tcMar>
              <w:top w:w="30" w:type="dxa"/>
              <w:left w:w="30" w:type="dxa"/>
              <w:bottom w:w="20" w:type="dxa"/>
              <w:right w:w="30" w:type="dxa"/>
            </w:tcMar>
          </w:tcPr>
          <w:p w:rsidR="00EB2C16" w:rsidRDefault="00EB2C16" w:rsidP="003C62C3">
            <w:r>
              <w:t>Procedūros kodas ir pavadinimas (ACHI)</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ACHI kodo formatas</w:t>
            </w:r>
          </w:p>
        </w:tc>
        <w:tc>
          <w:tcPr>
            <w:tcW w:w="0" w:type="auto"/>
            <w:tcMar>
              <w:top w:w="30" w:type="dxa"/>
              <w:left w:w="30" w:type="dxa"/>
              <w:bottom w:w="20" w:type="dxa"/>
              <w:right w:w="30" w:type="dxa"/>
            </w:tcMar>
          </w:tcPr>
          <w:p w:rsidR="00EB2C16" w:rsidRDefault="00EB2C16" w:rsidP="00C858B3">
            <w:r>
              <w:t xml:space="preserve">Procedūros kodas iš chirurginių procedūrų sąrašo (žr. </w:t>
            </w:r>
            <w:r w:rsidRPr="006B4AD2">
              <w:t>3.1.2.2. E025 Ambulatorinio apsilankymo aprašymas</w:t>
            </w:r>
            <w:r>
              <w:t>, laukas 3.3.7. Procedūros kodas)</w:t>
            </w:r>
          </w:p>
        </w:tc>
      </w:tr>
      <w:tr w:rsidR="00EB2C16" w:rsidTr="003C62C3">
        <w:tc>
          <w:tcPr>
            <w:tcW w:w="0" w:type="auto"/>
            <w:tcMar>
              <w:top w:w="30" w:type="dxa"/>
              <w:left w:w="30" w:type="dxa"/>
              <w:bottom w:w="20" w:type="dxa"/>
              <w:right w:w="30" w:type="dxa"/>
            </w:tcMar>
          </w:tcPr>
          <w:p w:rsidR="00EB2C16" w:rsidRDefault="00EB2C16" w:rsidP="003C62C3">
            <w:r>
              <w:t>Procedūros atlikimo data</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Data</w:t>
            </w:r>
          </w:p>
        </w:tc>
        <w:tc>
          <w:tcPr>
            <w:tcW w:w="0" w:type="auto"/>
            <w:tcMar>
              <w:top w:w="30" w:type="dxa"/>
              <w:left w:w="30" w:type="dxa"/>
              <w:bottom w:w="20" w:type="dxa"/>
              <w:right w:w="30" w:type="dxa"/>
            </w:tcMar>
          </w:tcPr>
          <w:p w:rsidR="00EB2C16" w:rsidRDefault="00EB2C16" w:rsidP="00C858B3">
            <w:r>
              <w:t xml:space="preserve">Procedūros atlikimo data iš chirurginių procedūrų sąrašo (žr. </w:t>
            </w:r>
            <w:r w:rsidRPr="006B4AD2">
              <w:t>3.1.2.2. E025 Ambulatorinio apsilankymo aprašymas</w:t>
            </w:r>
            <w:r>
              <w:t>, laukas 3.3.7. Procedūros atlikimo data)</w:t>
            </w:r>
          </w:p>
        </w:tc>
      </w:tr>
      <w:tr w:rsidR="00EB2C16" w:rsidTr="003C62C3">
        <w:tc>
          <w:tcPr>
            <w:tcW w:w="0" w:type="auto"/>
            <w:tcMar>
              <w:top w:w="30" w:type="dxa"/>
              <w:left w:w="30" w:type="dxa"/>
              <w:bottom w:w="20" w:type="dxa"/>
              <w:right w:w="30" w:type="dxa"/>
            </w:tcMar>
          </w:tcPr>
          <w:p w:rsidR="00EB2C16" w:rsidRDefault="00EB2C16" w:rsidP="003C62C3">
            <w:pPr>
              <w:rPr>
                <w:b/>
              </w:rPr>
            </w:pPr>
            <w:r>
              <w:rPr>
                <w:b/>
              </w:rPr>
              <w:t>Dabartinių, lėtinių ligų / diagnozių sąrašas</w:t>
            </w:r>
            <w:r>
              <w:rPr>
                <w:b/>
              </w:rPr>
              <w:br/>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Sąrąšas</w:t>
            </w:r>
          </w:p>
          <w:p w:rsidR="00EB2C16" w:rsidRDefault="00EB2C16" w:rsidP="003C62C3">
            <w:r>
              <w:t>(</w:t>
            </w:r>
            <w:hyperlink r:id="rId26" w:history="1">
              <w:r>
                <w:rPr>
                  <w:rStyle w:val="Hipersaitas"/>
                </w:rPr>
                <w:t>List</w:t>
              </w:r>
            </w:hyperlink>
            <w:r>
              <w:t>)</w:t>
            </w:r>
          </w:p>
        </w:tc>
        <w:tc>
          <w:tcPr>
            <w:tcW w:w="0" w:type="auto"/>
            <w:tcMar>
              <w:top w:w="30" w:type="dxa"/>
              <w:left w:w="30" w:type="dxa"/>
              <w:bottom w:w="20" w:type="dxa"/>
              <w:right w:w="30" w:type="dxa"/>
            </w:tcMar>
          </w:tcPr>
          <w:p w:rsidR="00EB2C16" w:rsidRDefault="00EB2C16" w:rsidP="003C62C3">
            <w:r>
              <w:t>Nuoroda į paciento ESI diagnozių sąrašą.</w:t>
            </w:r>
          </w:p>
          <w:p w:rsidR="00EB2C16" w:rsidRDefault="00EB2C16" w:rsidP="003C62C3">
            <w:r>
              <w:t>Pateikiant paciento suvestinę taikomi duomenų tikrinimo reikalavimai:</w:t>
            </w:r>
          </w:p>
          <w:p w:rsidR="00EB2C16" w:rsidRDefault="00EB2C16" w:rsidP="00C858B3">
            <w:r>
              <w:t>Sąrašuose, kuriuose numatyta rodyti E025 arba E003 dokumente suvestos diagnozes, turi būti rodomos visos lėtinės ligos / diagnozės.</w:t>
            </w:r>
          </w:p>
          <w:p w:rsidR="00EB2C16" w:rsidRDefault="00EB2C16" w:rsidP="003C62C3">
            <w:r>
              <w:t>Dabartinėms, lėtinėms ligoms / diagnozėms priskiriamos diagnozės, kai tenkinama bent viena iš žemiau nurodytų sąlygų:</w:t>
            </w:r>
          </w:p>
          <w:p w:rsidR="00EB2C16" w:rsidRDefault="00EB2C16" w:rsidP="00FC774D">
            <w:pPr>
              <w:numPr>
                <w:ilvl w:val="0"/>
                <w:numId w:val="6"/>
              </w:numPr>
            </w:pPr>
            <w:r>
              <w:t xml:space="preserve">Paciento ESI tokia diagnozė buvo bent vieną kartą registruota su tipu "-" (laukai: 3.3.5.5. Tipas (+/-/0), </w:t>
            </w:r>
            <w:r w:rsidRPr="006B4AD2">
              <w:t>3.1.2.2. E025 Ambulatorinio apsilankymo aprašymas</w:t>
            </w:r>
            <w:r>
              <w:t xml:space="preserve">; 2.3.9.1. Tipas (+/-/0), </w:t>
            </w:r>
            <w:r w:rsidRPr="006B4AD2">
              <w:t>E003 Stacionaro epikrizė</w:t>
            </w:r>
            <w:r>
              <w:t>).</w:t>
            </w:r>
          </w:p>
          <w:p w:rsidR="00EB2C16" w:rsidRDefault="00EB2C16" w:rsidP="00FC774D">
            <w:pPr>
              <w:numPr>
                <w:ilvl w:val="0"/>
                <w:numId w:val="6"/>
              </w:numPr>
            </w:pPr>
            <w:r>
              <w:t>Naujausioje naudotojo sukurtoje paciento suvestinėje šiam TLK-10-AM diagnozės kodui nurodyta, kad tai lėtinė diagnozė.</w:t>
            </w:r>
          </w:p>
        </w:tc>
      </w:tr>
      <w:tr w:rsidR="00EB2C16" w:rsidTr="003C62C3">
        <w:tc>
          <w:tcPr>
            <w:tcW w:w="0" w:type="auto"/>
            <w:tcMar>
              <w:top w:w="30" w:type="dxa"/>
              <w:left w:w="30" w:type="dxa"/>
              <w:bottom w:w="20" w:type="dxa"/>
              <w:right w:w="30" w:type="dxa"/>
            </w:tcMar>
          </w:tcPr>
          <w:p w:rsidR="00EB2C16" w:rsidRDefault="00EB2C16" w:rsidP="003C62C3">
            <w:r>
              <w:t>Ligos apibūdinimas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C858B3">
            <w:r>
              <w:t xml:space="preserve">Aprašymas iš diagnozių sąrašo (žr. </w:t>
            </w:r>
            <w:r w:rsidRPr="006B4AD2">
              <w:t>3.1.2.2. E025 Ambulatorinio apsilankymo aprašymas</w:t>
            </w:r>
            <w:r>
              <w:t>, laukas 3.3.5.4. Aprašymas)</w:t>
            </w:r>
          </w:p>
        </w:tc>
      </w:tr>
      <w:tr w:rsidR="00EB2C16" w:rsidTr="003C62C3">
        <w:tc>
          <w:tcPr>
            <w:tcW w:w="0" w:type="auto"/>
            <w:tcMar>
              <w:top w:w="30" w:type="dxa"/>
              <w:left w:w="30" w:type="dxa"/>
              <w:bottom w:w="20" w:type="dxa"/>
              <w:right w:w="30" w:type="dxa"/>
            </w:tcMar>
          </w:tcPr>
          <w:p w:rsidR="00EB2C16" w:rsidRDefault="00EB2C16" w:rsidP="003C62C3">
            <w:r>
              <w:t>Ligos kodas (TLK-10-AM)</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TLK-10-AM kodo formatas</w:t>
            </w:r>
          </w:p>
        </w:tc>
        <w:tc>
          <w:tcPr>
            <w:tcW w:w="0" w:type="auto"/>
            <w:tcMar>
              <w:top w:w="30" w:type="dxa"/>
              <w:left w:w="30" w:type="dxa"/>
              <w:bottom w:w="20" w:type="dxa"/>
              <w:right w:w="30" w:type="dxa"/>
            </w:tcMar>
          </w:tcPr>
          <w:p w:rsidR="00EB2C16" w:rsidRDefault="00EB2C16" w:rsidP="00C858B3">
            <w:r>
              <w:t xml:space="preserve">TLK-10-AM kodas iš diagnozių sąrašo (žr. </w:t>
            </w:r>
            <w:r w:rsidRPr="006B4AD2">
              <w:t>3.1.2.2. E025 Ambulatorinio apsilankymo aprašymas</w:t>
            </w:r>
            <w:r>
              <w:t>, laukas 3.3.5.2. TLK-10-AM kodas)</w:t>
            </w:r>
          </w:p>
        </w:tc>
      </w:tr>
      <w:tr w:rsidR="00EB2C16" w:rsidTr="003C62C3">
        <w:tc>
          <w:tcPr>
            <w:tcW w:w="0" w:type="auto"/>
            <w:tcMar>
              <w:top w:w="30" w:type="dxa"/>
              <w:left w:w="30" w:type="dxa"/>
              <w:bottom w:w="20" w:type="dxa"/>
              <w:right w:w="30" w:type="dxa"/>
            </w:tcMar>
          </w:tcPr>
          <w:p w:rsidR="00EB2C16" w:rsidRDefault="00EB2C16" w:rsidP="003C62C3">
            <w:r>
              <w:t>Ligos diagnozės data</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Data</w:t>
            </w:r>
          </w:p>
        </w:tc>
        <w:tc>
          <w:tcPr>
            <w:tcW w:w="0" w:type="auto"/>
            <w:tcMar>
              <w:top w:w="30" w:type="dxa"/>
              <w:left w:w="30" w:type="dxa"/>
              <w:bottom w:w="20" w:type="dxa"/>
              <w:right w:w="30" w:type="dxa"/>
            </w:tcMar>
          </w:tcPr>
          <w:p w:rsidR="00EB2C16" w:rsidRDefault="00EB2C16" w:rsidP="00C858B3">
            <w:r>
              <w:t xml:space="preserve">Diagnozės data iš diagnozių sąrašo (žr. </w:t>
            </w:r>
            <w:r w:rsidRPr="006B4AD2">
              <w:t>3.1.2.2. E025 Ambulatorinio apsilankymo aprašymas</w:t>
            </w:r>
            <w:r>
              <w:t>, laukas 3.3.5.1. Diagnozės data)</w:t>
            </w:r>
          </w:p>
        </w:tc>
      </w:tr>
      <w:tr w:rsidR="00EB2C16" w:rsidTr="003C62C3">
        <w:tc>
          <w:tcPr>
            <w:tcW w:w="0" w:type="auto"/>
            <w:tcMar>
              <w:top w:w="30" w:type="dxa"/>
              <w:left w:w="30" w:type="dxa"/>
              <w:bottom w:w="20" w:type="dxa"/>
              <w:right w:w="30" w:type="dxa"/>
            </w:tcMar>
          </w:tcPr>
          <w:p w:rsidR="00EB2C16" w:rsidRDefault="00EB2C16" w:rsidP="003C62C3">
            <w:pPr>
              <w:rPr>
                <w:b/>
              </w:rPr>
            </w:pPr>
            <w:r>
              <w:rPr>
                <w:b/>
              </w:rPr>
              <w:lastRenderedPageBreak/>
              <w:t>Implantai</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tc>
      </w:tr>
      <w:tr w:rsidR="00EB2C16" w:rsidTr="003C62C3">
        <w:tc>
          <w:tcPr>
            <w:tcW w:w="0" w:type="auto"/>
            <w:tcMar>
              <w:top w:w="30" w:type="dxa"/>
              <w:left w:w="30" w:type="dxa"/>
              <w:bottom w:w="20" w:type="dxa"/>
              <w:right w:w="30" w:type="dxa"/>
            </w:tcMar>
          </w:tcPr>
          <w:p w:rsidR="00EB2C16" w:rsidRDefault="00EB2C16" w:rsidP="003C62C3">
            <w:r>
              <w:t>Implanto / naudojamo med. Įrenginio pavadinimas</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3C62C3">
            <w:r>
              <w:t>Pateikiant paciento suvestinę taikomi duomenų tikrinimo reikalavimai:</w:t>
            </w:r>
          </w:p>
          <w:p w:rsidR="00EB2C16" w:rsidRDefault="00EB2C16" w:rsidP="00FC774D">
            <w:pPr>
              <w:numPr>
                <w:ilvl w:val="0"/>
                <w:numId w:val="7"/>
              </w:numPr>
            </w:pPr>
            <w:r>
              <w:t>Įvedamo teksto ilgis ribojamas atsižvelgiant į duomenų saugojimo formatą: oracle VARCHAR2 duomenų tipas.</w:t>
            </w:r>
          </w:p>
          <w:p w:rsidR="00EB2C16" w:rsidRDefault="00EB2C16" w:rsidP="003C62C3">
            <w:r>
              <w:t>Duomenų įvedimui Specialistų portale taikomi reikalavimai:</w:t>
            </w:r>
          </w:p>
          <w:p w:rsidR="00EB2C16" w:rsidRDefault="00EB2C16" w:rsidP="00FC774D">
            <w:pPr>
              <w:numPr>
                <w:ilvl w:val="0"/>
                <w:numId w:val="8"/>
              </w:numPr>
            </w:pPr>
            <w:r>
              <w:t>suveda naudotojas, teksto įvedimo lauke leidžiama įvesti tekstinius simbolius.</w:t>
            </w:r>
          </w:p>
          <w:p w:rsidR="00EB2C16" w:rsidRDefault="00EB2C16" w:rsidP="00FC774D">
            <w:pPr>
              <w:numPr>
                <w:ilvl w:val="0"/>
                <w:numId w:val="8"/>
              </w:numPr>
            </w:pPr>
            <w:r>
              <w:t>Privaloma nurodyti Implanto / naudojamo med. Įrenginio pavadinimą arba Implanto / med. Įrenginio ID.</w:t>
            </w:r>
          </w:p>
        </w:tc>
      </w:tr>
      <w:tr w:rsidR="00EB2C16" w:rsidTr="003C62C3">
        <w:tc>
          <w:tcPr>
            <w:tcW w:w="0" w:type="auto"/>
            <w:tcMar>
              <w:top w:w="30" w:type="dxa"/>
              <w:left w:w="30" w:type="dxa"/>
              <w:bottom w:w="20" w:type="dxa"/>
              <w:right w:w="30" w:type="dxa"/>
            </w:tcMar>
          </w:tcPr>
          <w:p w:rsidR="00EB2C16" w:rsidRDefault="00EB2C16" w:rsidP="003C62C3">
            <w:r>
              <w:t>Implanto / med. Įrenginio ID</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3C62C3">
            <w:r>
              <w:t>Pateikiant paciento suvestinę taikomi duomenų tikrinimo reikalavimai:</w:t>
            </w:r>
          </w:p>
          <w:p w:rsidR="00EB2C16" w:rsidRDefault="00EB2C16" w:rsidP="00FC774D">
            <w:pPr>
              <w:numPr>
                <w:ilvl w:val="0"/>
                <w:numId w:val="9"/>
              </w:numPr>
            </w:pPr>
            <w:r>
              <w:t>Įvedamo teksto ilgis ribojamas atsižvelgiant į duomenų saugojimo formatą: oracle VARCHAR2 duomenų tipas.</w:t>
            </w:r>
          </w:p>
          <w:p w:rsidR="00EB2C16" w:rsidRDefault="00EB2C16" w:rsidP="003C62C3">
            <w:r>
              <w:t>Duomenų įvedimui Specialistų portale taikomi reikalavimai:</w:t>
            </w:r>
          </w:p>
          <w:p w:rsidR="00EB2C16" w:rsidRDefault="00EB2C16" w:rsidP="00FC774D">
            <w:pPr>
              <w:numPr>
                <w:ilvl w:val="0"/>
                <w:numId w:val="10"/>
              </w:numPr>
            </w:pPr>
            <w:r>
              <w:t>suveda naudotojas, teksto įvedimo lauke leidžiama įvesti tekstinius simbolius.</w:t>
            </w:r>
          </w:p>
          <w:p w:rsidR="00EB2C16" w:rsidRDefault="00EB2C16" w:rsidP="00FC774D">
            <w:pPr>
              <w:numPr>
                <w:ilvl w:val="0"/>
                <w:numId w:val="10"/>
              </w:numPr>
            </w:pPr>
            <w:r>
              <w:t>Privaloma nurodyti Implanto / naudojamo med. Įrenginio pavadinimą arba Implanto / med. Įrenginio ID.</w:t>
            </w:r>
          </w:p>
        </w:tc>
      </w:tr>
      <w:tr w:rsidR="00EB2C16" w:rsidTr="003C62C3">
        <w:tc>
          <w:tcPr>
            <w:tcW w:w="0" w:type="auto"/>
            <w:tcMar>
              <w:top w:w="30" w:type="dxa"/>
              <w:left w:w="30" w:type="dxa"/>
              <w:bottom w:w="20" w:type="dxa"/>
              <w:right w:w="30" w:type="dxa"/>
            </w:tcMar>
          </w:tcPr>
          <w:p w:rsidR="00EB2C16" w:rsidRDefault="00EB2C16" w:rsidP="003C62C3">
            <w:r>
              <w:t>Naudojimo pradžios data</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Data</w:t>
            </w:r>
          </w:p>
        </w:tc>
        <w:tc>
          <w:tcPr>
            <w:tcW w:w="0" w:type="auto"/>
            <w:tcMar>
              <w:top w:w="30" w:type="dxa"/>
              <w:left w:w="30" w:type="dxa"/>
              <w:bottom w:w="20" w:type="dxa"/>
              <w:right w:w="30" w:type="dxa"/>
            </w:tcMar>
          </w:tcPr>
          <w:p w:rsidR="00EB2C16" w:rsidRDefault="00EB2C16" w:rsidP="003C62C3">
            <w:r>
              <w:t>Implanto naudojimo pradžios data.</w:t>
            </w:r>
          </w:p>
          <w:p w:rsidR="00EB2C16" w:rsidRDefault="00EB2C16" w:rsidP="003C62C3">
            <w:r>
              <w:t>Duomenų įvedimui Specialistų portale taikomi reikalavimai:</w:t>
            </w:r>
          </w:p>
          <w:p w:rsidR="00EB2C16" w:rsidRDefault="00EB2C16" w:rsidP="00FC774D">
            <w:pPr>
              <w:numPr>
                <w:ilvl w:val="0"/>
                <w:numId w:val="11"/>
              </w:numPr>
            </w:pPr>
            <w:r>
              <w:t>suveda naudotojas, teksto įvedimo lauke leidžiama pasirinkti tik datą.</w:t>
            </w:r>
          </w:p>
        </w:tc>
      </w:tr>
      <w:tr w:rsidR="00EB2C16" w:rsidTr="003C62C3">
        <w:tc>
          <w:tcPr>
            <w:tcW w:w="0" w:type="auto"/>
            <w:tcMar>
              <w:top w:w="30" w:type="dxa"/>
              <w:left w:w="30" w:type="dxa"/>
              <w:bottom w:w="20" w:type="dxa"/>
              <w:right w:w="30" w:type="dxa"/>
            </w:tcMar>
          </w:tcPr>
          <w:p w:rsidR="00EB2C16" w:rsidRDefault="00EB2C16" w:rsidP="003C62C3">
            <w:pPr>
              <w:rPr>
                <w:b/>
              </w:rPr>
            </w:pPr>
            <w:r>
              <w:rPr>
                <w:b/>
              </w:rPr>
              <w:t>Chirurginės procedūros (per pastaruosius 6 mėnesius)</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Sąrąšas</w:t>
            </w:r>
          </w:p>
          <w:p w:rsidR="00EB2C16" w:rsidRDefault="00EB2C16" w:rsidP="003C62C3">
            <w:r>
              <w:t>(</w:t>
            </w:r>
            <w:hyperlink r:id="rId27" w:history="1">
              <w:r>
                <w:rPr>
                  <w:rStyle w:val="Hipersaitas"/>
                </w:rPr>
                <w:t>List</w:t>
              </w:r>
            </w:hyperlink>
            <w:r>
              <w:t>)</w:t>
            </w:r>
          </w:p>
        </w:tc>
        <w:tc>
          <w:tcPr>
            <w:tcW w:w="0" w:type="auto"/>
            <w:tcMar>
              <w:top w:w="30" w:type="dxa"/>
              <w:left w:w="30" w:type="dxa"/>
              <w:bottom w:w="20" w:type="dxa"/>
              <w:right w:w="30" w:type="dxa"/>
            </w:tcMar>
          </w:tcPr>
          <w:p w:rsidR="00EB2C16" w:rsidRDefault="00EB2C16" w:rsidP="003C62C3">
            <w:r>
              <w:t>Nuoroda į pacientui atliktų chirurginių procedūrų sąrašą. Surandamos visos chirurginės procedūros, , kurioms laiko skirtumas tarp einamosios datos ir procedūros atlikimo datos &lt;= 6 mėnesiai.</w:t>
            </w:r>
          </w:p>
          <w:p w:rsidR="00EB2C16" w:rsidRDefault="00EB2C16" w:rsidP="004663E6">
            <w:r>
              <w:t xml:space="preserve">Sąrašuose, kuriuose numatyta rodyti E025 arba E003 dokumente suvestos chirurginės </w:t>
            </w:r>
            <w:r>
              <w:lastRenderedPageBreak/>
              <w:t>procedūros, turi būti rodomi visos pacientui atliktos chirurginės procedūros</w:t>
            </w:r>
            <w:r w:rsidR="004663E6">
              <w:t>.</w:t>
            </w:r>
          </w:p>
        </w:tc>
      </w:tr>
      <w:tr w:rsidR="00EB2C16" w:rsidTr="003C62C3">
        <w:tc>
          <w:tcPr>
            <w:tcW w:w="0" w:type="auto"/>
            <w:tcMar>
              <w:top w:w="30" w:type="dxa"/>
              <w:left w:w="30" w:type="dxa"/>
              <w:bottom w:w="20" w:type="dxa"/>
              <w:right w:w="30" w:type="dxa"/>
            </w:tcMar>
          </w:tcPr>
          <w:p w:rsidR="00EB2C16" w:rsidRDefault="00EB2C16" w:rsidP="003C62C3">
            <w:r>
              <w:lastRenderedPageBreak/>
              <w:t>Procedūros apibūdinimas (Papildomas aprašymas)</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4663E6">
            <w:r>
              <w:t xml:space="preserve">Procedūros apibūdinimas iš chirurginių procedūrų sąrašo (žr. </w:t>
            </w:r>
            <w:r w:rsidRPr="006B4AD2">
              <w:t>3.1.2.2. E025 Ambulatorinio apsilankymo aprašymas</w:t>
            </w:r>
            <w:r>
              <w:t>, laukas 3.3.7. Papildomas aprašymas</w:t>
            </w:r>
            <w:r w:rsidR="004663E6">
              <w:t>)</w:t>
            </w:r>
          </w:p>
        </w:tc>
      </w:tr>
      <w:tr w:rsidR="00EB2C16" w:rsidTr="003C62C3">
        <w:tc>
          <w:tcPr>
            <w:tcW w:w="0" w:type="auto"/>
            <w:tcMar>
              <w:top w:w="30" w:type="dxa"/>
              <w:left w:w="30" w:type="dxa"/>
              <w:bottom w:w="20" w:type="dxa"/>
              <w:right w:w="30" w:type="dxa"/>
            </w:tcMar>
          </w:tcPr>
          <w:p w:rsidR="00EB2C16" w:rsidRDefault="00EB2C16" w:rsidP="003C62C3">
            <w:r>
              <w:t>Procedūros kodas ir pavadinimas (ACHI)</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ACHI kodo formatas</w:t>
            </w:r>
          </w:p>
        </w:tc>
        <w:tc>
          <w:tcPr>
            <w:tcW w:w="0" w:type="auto"/>
            <w:tcMar>
              <w:top w:w="30" w:type="dxa"/>
              <w:left w:w="30" w:type="dxa"/>
              <w:bottom w:w="20" w:type="dxa"/>
              <w:right w:w="30" w:type="dxa"/>
            </w:tcMar>
          </w:tcPr>
          <w:p w:rsidR="00EB2C16" w:rsidRDefault="00EB2C16" w:rsidP="004652F0">
            <w:r>
              <w:t xml:space="preserve">Procedūros kodas iš chirurginių procedūrų sąrašo (žr. </w:t>
            </w:r>
            <w:r w:rsidRPr="006B4AD2">
              <w:t>3.1.2.2. E025 Ambulatorinio apsilankymo aprašymas</w:t>
            </w:r>
            <w:r>
              <w:t>, laukas 3.3.7. Procedūros kodas)</w:t>
            </w:r>
          </w:p>
        </w:tc>
      </w:tr>
      <w:tr w:rsidR="00EB2C16" w:rsidTr="003C62C3">
        <w:tc>
          <w:tcPr>
            <w:tcW w:w="0" w:type="auto"/>
            <w:tcMar>
              <w:top w:w="30" w:type="dxa"/>
              <w:left w:w="30" w:type="dxa"/>
              <w:bottom w:w="20" w:type="dxa"/>
              <w:right w:w="30" w:type="dxa"/>
            </w:tcMar>
          </w:tcPr>
          <w:p w:rsidR="00EB2C16" w:rsidRDefault="00EB2C16" w:rsidP="003C62C3">
            <w:r>
              <w:t>Procedūros atlikimo data</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Data</w:t>
            </w:r>
          </w:p>
        </w:tc>
        <w:tc>
          <w:tcPr>
            <w:tcW w:w="0" w:type="auto"/>
            <w:tcMar>
              <w:top w:w="30" w:type="dxa"/>
              <w:left w:w="30" w:type="dxa"/>
              <w:bottom w:w="20" w:type="dxa"/>
              <w:right w:w="30" w:type="dxa"/>
            </w:tcMar>
          </w:tcPr>
          <w:p w:rsidR="00EB2C16" w:rsidRDefault="00EB2C16" w:rsidP="003C62C3">
            <w:r>
              <w:t xml:space="preserve">Procedūros atlikimo data iš chirurginių procedūrų sąrašo (žr. </w:t>
            </w:r>
            <w:r w:rsidRPr="006B4AD2">
              <w:t>3.1.2.2. E025 Ambulatorinio apsilankymo aprašymas</w:t>
            </w:r>
            <w:r>
              <w:t>, laukas 3.3.7. Procedūros atlikimo data)</w:t>
            </w:r>
          </w:p>
        </w:tc>
      </w:tr>
      <w:tr w:rsidR="00EB2C16" w:rsidTr="003C62C3">
        <w:tc>
          <w:tcPr>
            <w:tcW w:w="0" w:type="auto"/>
            <w:tcMar>
              <w:top w:w="30" w:type="dxa"/>
              <w:left w:w="30" w:type="dxa"/>
              <w:bottom w:w="20" w:type="dxa"/>
              <w:right w:w="30" w:type="dxa"/>
            </w:tcMar>
          </w:tcPr>
          <w:p w:rsidR="00EB2C16" w:rsidRDefault="00EB2C16" w:rsidP="003C62C3">
            <w:pPr>
              <w:rPr>
                <w:b/>
              </w:rPr>
            </w:pPr>
            <w:r>
              <w:rPr>
                <w:b/>
              </w:rPr>
              <w:t>Rekomendacijos gydymui, slaugai, darbui, ambulatorinei priežiūrai</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4652F0">
            <w:r>
              <w:t xml:space="preserve">Rekomendacijos ambulatorinei priežiūrai iš naujausio E025 dokumento skyriaus Gydymo, slaugos, darbo, ambulatorinės priežiūros rekomendacijų sąrašo (žr. </w:t>
            </w:r>
            <w:r w:rsidRPr="006B4AD2">
              <w:t>3.1.2.2. E025 Ambulatorinio apsilankymo aprašymas</w:t>
            </w:r>
            <w:r>
              <w:t>, laukas 3.3.8.2. Gydymo, slaugos, darbo, ambulatorinės priežiūros rekomendacijos (aprašymas)).</w:t>
            </w:r>
          </w:p>
        </w:tc>
      </w:tr>
      <w:tr w:rsidR="00EB2C16" w:rsidTr="003C62C3">
        <w:tc>
          <w:tcPr>
            <w:tcW w:w="0" w:type="auto"/>
            <w:tcMar>
              <w:top w:w="30" w:type="dxa"/>
              <w:left w:w="30" w:type="dxa"/>
              <w:bottom w:w="20" w:type="dxa"/>
              <w:right w:w="30" w:type="dxa"/>
            </w:tcMar>
          </w:tcPr>
          <w:p w:rsidR="00EB2C16" w:rsidRDefault="00EB2C16" w:rsidP="003C62C3">
            <w:pPr>
              <w:rPr>
                <w:b/>
              </w:rPr>
            </w:pPr>
            <w:r>
              <w:rPr>
                <w:b/>
              </w:rPr>
              <w:t>Nustatytas neįgalumas</w:t>
            </w:r>
          </w:p>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tc>
      </w:tr>
      <w:tr w:rsidR="00EB2C16" w:rsidTr="003C62C3">
        <w:tc>
          <w:tcPr>
            <w:tcW w:w="0" w:type="auto"/>
            <w:tcMar>
              <w:top w:w="30" w:type="dxa"/>
              <w:left w:w="30" w:type="dxa"/>
              <w:bottom w:w="20" w:type="dxa"/>
              <w:right w:w="30" w:type="dxa"/>
            </w:tcMar>
          </w:tcPr>
          <w:p w:rsidR="00EB2C16" w:rsidRDefault="00EB2C16" w:rsidP="003C62C3">
            <w:r>
              <w:t>Nustatyto neįgalumo apibūdinimas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vMerge w:val="restart"/>
            <w:tcMar>
              <w:top w:w="30" w:type="dxa"/>
              <w:left w:w="30" w:type="dxa"/>
              <w:bottom w:w="20" w:type="dxa"/>
              <w:right w:w="30" w:type="dxa"/>
            </w:tcMar>
          </w:tcPr>
          <w:p w:rsidR="00EB2C16" w:rsidRDefault="00EB2C16" w:rsidP="004652F0">
            <w:r>
              <w:t xml:space="preserve">Pateikiama nuoroda į pacientui priskirtą </w:t>
            </w:r>
            <w:r>
              <w:rPr>
                <w:i/>
              </w:rPr>
              <w:t>Observation</w:t>
            </w:r>
            <w:r>
              <w:t xml:space="preserve"> resursą. Resurso saugomų duomenų aprašymas pateikiamas skyriuje </w:t>
            </w:r>
            <w:r w:rsidRPr="006B4AD2">
              <w:t>D7.3. Neįgalumo ir darbingumo nustatymo tarnybos informacinė sistema</w:t>
            </w:r>
            <w:r>
              <w:t>.</w:t>
            </w:r>
          </w:p>
        </w:tc>
      </w:tr>
      <w:tr w:rsidR="00EB2C16" w:rsidTr="003C62C3">
        <w:tc>
          <w:tcPr>
            <w:tcW w:w="0" w:type="auto"/>
            <w:tcMar>
              <w:top w:w="30" w:type="dxa"/>
              <w:left w:w="30" w:type="dxa"/>
              <w:bottom w:w="20" w:type="dxa"/>
              <w:right w:w="30" w:type="dxa"/>
            </w:tcMar>
          </w:tcPr>
          <w:p w:rsidR="00EB2C16" w:rsidRDefault="00EB2C16" w:rsidP="003C62C3">
            <w:r>
              <w:t>Neįgalumo pažymėjimo Nr.</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Tekstas</w:t>
            </w:r>
          </w:p>
        </w:tc>
        <w:tc>
          <w:tcPr>
            <w:tcW w:w="0" w:type="auto"/>
            <w:vMerge/>
            <w:tcMar>
              <w:top w:w="30" w:type="dxa"/>
              <w:left w:w="30" w:type="dxa"/>
              <w:bottom w:w="20" w:type="dxa"/>
              <w:right w:w="30" w:type="dxa"/>
            </w:tcMar>
          </w:tcPr>
          <w:p w:rsidR="00EB2C16" w:rsidRDefault="00EB2C16" w:rsidP="003C62C3"/>
        </w:tc>
      </w:tr>
      <w:tr w:rsidR="00EB2C16" w:rsidTr="003C62C3">
        <w:tc>
          <w:tcPr>
            <w:tcW w:w="0" w:type="auto"/>
            <w:tcMar>
              <w:top w:w="30" w:type="dxa"/>
              <w:left w:w="30" w:type="dxa"/>
              <w:bottom w:w="20" w:type="dxa"/>
              <w:right w:w="30" w:type="dxa"/>
            </w:tcMar>
          </w:tcPr>
          <w:p w:rsidR="00EB2C16" w:rsidRDefault="00EB2C16" w:rsidP="003C62C3">
            <w:pPr>
              <w:rPr>
                <w:b/>
              </w:rPr>
            </w:pPr>
            <w:r>
              <w:rPr>
                <w:b/>
              </w:rPr>
              <w:t>Medikamentų vartojimo istorija</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Sąrąšas</w:t>
            </w:r>
          </w:p>
          <w:p w:rsidR="00EB2C16" w:rsidRDefault="00EB2C16" w:rsidP="003C62C3">
            <w:r>
              <w:t>(</w:t>
            </w:r>
            <w:hyperlink r:id="rId28" w:history="1">
              <w:r>
                <w:rPr>
                  <w:rStyle w:val="Hipersaitas"/>
                </w:rPr>
                <w:t>List</w:t>
              </w:r>
            </w:hyperlink>
            <w:r>
              <w:t>)</w:t>
            </w:r>
          </w:p>
        </w:tc>
        <w:tc>
          <w:tcPr>
            <w:tcW w:w="0" w:type="auto"/>
            <w:tcMar>
              <w:top w:w="30" w:type="dxa"/>
              <w:left w:w="30" w:type="dxa"/>
              <w:bottom w:w="20" w:type="dxa"/>
              <w:right w:w="30" w:type="dxa"/>
            </w:tcMar>
          </w:tcPr>
          <w:p w:rsidR="00EB2C16" w:rsidRDefault="00EB2C16" w:rsidP="003C62C3">
            <w:r>
              <w:t>Sąrašas užpildomas duomenimis iš vaistų skyrimų, kurie į ESPBI IS pateikiami iš e. recepto posistemės. Kiekvienam sąrašo elementui taikomas žemiau nurodyti lauko privalomumo reikalavimai. Duomenų tipas nenurodomas ir atitinka e. recepto posistemėje nurodyta tipą. Detalų aprašymą žiūrėkite E. recepto techniniame projekte.</w:t>
            </w:r>
          </w:p>
          <w:p w:rsidR="00EB2C16" w:rsidRDefault="00EB2C16" w:rsidP="003C62C3">
            <w:r>
              <w:t>Išrenkami skyrimai, kurie atitinka šiuos požymius:</w:t>
            </w:r>
          </w:p>
          <w:p w:rsidR="00EB2C16" w:rsidRDefault="00EB2C16" w:rsidP="00FC774D">
            <w:pPr>
              <w:numPr>
                <w:ilvl w:val="0"/>
                <w:numId w:val="12"/>
              </w:numPr>
            </w:pPr>
            <w:r>
              <w:t>Vaistų skyrimo yra iš aibės: "Vaistas"; "Vardinis vaistas"; "Ekstemporalus vaistas";</w:t>
            </w:r>
          </w:p>
          <w:p w:rsidR="00EB2C16" w:rsidRDefault="00EB2C16" w:rsidP="00FC774D">
            <w:pPr>
              <w:numPr>
                <w:ilvl w:val="0"/>
                <w:numId w:val="12"/>
              </w:numPr>
            </w:pPr>
            <w:r>
              <w:lastRenderedPageBreak/>
              <w:t>Vaistų skyrimo statusas yra "Aktualus" ;</w:t>
            </w:r>
          </w:p>
          <w:p w:rsidR="00EB2C16" w:rsidRDefault="00EB2C16" w:rsidP="00FC774D">
            <w:pPr>
              <w:numPr>
                <w:ilvl w:val="0"/>
                <w:numId w:val="12"/>
              </w:numPr>
            </w:pPr>
            <w:r>
              <w:t>ESPBI IS yra pateiktas kvalifikuotu elektroniniu parašu pasirašytas E025 arba E003 medicininis dokumentas, kurių pagrindu yra išrašytas vaisto skyrimas ir šis dokumentas yra neatšauktas.</w:t>
            </w:r>
          </w:p>
        </w:tc>
      </w:tr>
      <w:tr w:rsidR="00EB2C16" w:rsidTr="003C62C3">
        <w:tc>
          <w:tcPr>
            <w:tcW w:w="0" w:type="auto"/>
            <w:tcMar>
              <w:top w:w="30" w:type="dxa"/>
              <w:left w:w="30" w:type="dxa"/>
              <w:bottom w:w="20" w:type="dxa"/>
              <w:right w:w="30" w:type="dxa"/>
            </w:tcMar>
          </w:tcPr>
          <w:p w:rsidR="00EB2C16" w:rsidRDefault="00EB2C16" w:rsidP="003C62C3">
            <w:r>
              <w:lastRenderedPageBreak/>
              <w:t>Bendrinis vaisto pavadinimas arba ekstemporalaus vaisto veikliosios medžiagos</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w:t>
            </w:r>
          </w:p>
        </w:tc>
        <w:tc>
          <w:tcPr>
            <w:tcW w:w="0" w:type="auto"/>
            <w:tcMar>
              <w:top w:w="30" w:type="dxa"/>
              <w:left w:w="30" w:type="dxa"/>
              <w:bottom w:w="20" w:type="dxa"/>
              <w:right w:w="30" w:type="dxa"/>
            </w:tcMar>
          </w:tcPr>
          <w:p w:rsidR="00EB2C16" w:rsidRDefault="00EB2C16" w:rsidP="003C62C3">
            <w:r>
              <w:t>Duomenys užpildomi automatiškai iš vaistų skyrimo, priklausomai nuo skyrimo tipo:</w:t>
            </w:r>
          </w:p>
          <w:p w:rsidR="00EB2C16" w:rsidRDefault="00EB2C16" w:rsidP="00FC774D">
            <w:pPr>
              <w:numPr>
                <w:ilvl w:val="0"/>
                <w:numId w:val="13"/>
              </w:numPr>
            </w:pPr>
            <w:r>
              <w:t>Laukas "Bendrinis pavadinimas", jei skyrimo tipas "Vaistas";</w:t>
            </w:r>
          </w:p>
          <w:p w:rsidR="00EB2C16" w:rsidRDefault="00EB2C16" w:rsidP="00FC774D">
            <w:pPr>
              <w:numPr>
                <w:ilvl w:val="0"/>
                <w:numId w:val="13"/>
              </w:numPr>
            </w:pPr>
            <w:r>
              <w:t>Laukai "Bendrinis pavadinimas" ir "Prekinis pavadinimas",  jei skyrimo tipas "Vardinis vaistas";</w:t>
            </w:r>
          </w:p>
          <w:p w:rsidR="00EB2C16" w:rsidRDefault="00EB2C16" w:rsidP="00FC774D">
            <w:pPr>
              <w:numPr>
                <w:ilvl w:val="0"/>
                <w:numId w:val="13"/>
              </w:numPr>
            </w:pPr>
            <w:r>
              <w:t>Laukas "Veiklioji medžiaga", jei skyrimo tipas "Ekstemporalus vaistas".</w:t>
            </w:r>
          </w:p>
        </w:tc>
      </w:tr>
      <w:tr w:rsidR="00EB2C16" w:rsidTr="003C62C3">
        <w:tc>
          <w:tcPr>
            <w:tcW w:w="0" w:type="auto"/>
            <w:tcMar>
              <w:top w:w="30" w:type="dxa"/>
              <w:left w:w="30" w:type="dxa"/>
              <w:bottom w:w="20" w:type="dxa"/>
              <w:right w:w="30" w:type="dxa"/>
            </w:tcMar>
          </w:tcPr>
          <w:p w:rsidR="00EB2C16" w:rsidRDefault="00EB2C16" w:rsidP="003C62C3">
            <w:r>
              <w:t>Veikliosios medžiagos kodas</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w:t>
            </w:r>
          </w:p>
        </w:tc>
        <w:tc>
          <w:tcPr>
            <w:tcW w:w="0" w:type="auto"/>
            <w:tcMar>
              <w:top w:w="30" w:type="dxa"/>
              <w:left w:w="30" w:type="dxa"/>
              <w:bottom w:w="20" w:type="dxa"/>
              <w:right w:w="30" w:type="dxa"/>
            </w:tcMar>
          </w:tcPr>
          <w:p w:rsidR="00EB2C16" w:rsidRDefault="00EB2C16" w:rsidP="003C62C3">
            <w:r>
              <w:t>Duomenys užpildomi automatiškai iš vaistų skyrimo lauko "Veiklioji medžiaga".</w:t>
            </w:r>
          </w:p>
        </w:tc>
      </w:tr>
      <w:tr w:rsidR="00EB2C16" w:rsidTr="003C62C3">
        <w:tc>
          <w:tcPr>
            <w:tcW w:w="0" w:type="auto"/>
            <w:tcMar>
              <w:top w:w="30" w:type="dxa"/>
              <w:left w:w="30" w:type="dxa"/>
              <w:bottom w:w="20" w:type="dxa"/>
              <w:right w:w="30" w:type="dxa"/>
            </w:tcMar>
          </w:tcPr>
          <w:p w:rsidR="00EB2C16" w:rsidRDefault="00EB2C16" w:rsidP="003C62C3">
            <w:r>
              <w:t>Stiprumas</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w:t>
            </w:r>
          </w:p>
        </w:tc>
        <w:tc>
          <w:tcPr>
            <w:tcW w:w="0" w:type="auto"/>
            <w:tcMar>
              <w:top w:w="30" w:type="dxa"/>
              <w:left w:w="30" w:type="dxa"/>
              <w:bottom w:w="20" w:type="dxa"/>
              <w:right w:w="30" w:type="dxa"/>
            </w:tcMar>
          </w:tcPr>
          <w:p w:rsidR="00EB2C16" w:rsidRDefault="00EB2C16" w:rsidP="003C62C3">
            <w:r>
              <w:t>Duomenys užpildomi automatiškai iš vaistų skyrimo lauko "Stiprumas".</w:t>
            </w:r>
          </w:p>
        </w:tc>
      </w:tr>
      <w:tr w:rsidR="00EB2C16" w:rsidTr="003C62C3">
        <w:tc>
          <w:tcPr>
            <w:tcW w:w="0" w:type="auto"/>
            <w:tcMar>
              <w:top w:w="30" w:type="dxa"/>
              <w:left w:w="30" w:type="dxa"/>
              <w:bottom w:w="20" w:type="dxa"/>
              <w:right w:w="30" w:type="dxa"/>
            </w:tcMar>
          </w:tcPr>
          <w:p w:rsidR="00EB2C16" w:rsidRDefault="00EB2C16" w:rsidP="003C62C3">
            <w:r>
              <w:t>Vartojimo būdas</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w:t>
            </w:r>
          </w:p>
        </w:tc>
        <w:tc>
          <w:tcPr>
            <w:tcW w:w="0" w:type="auto"/>
            <w:tcMar>
              <w:top w:w="30" w:type="dxa"/>
              <w:left w:w="30" w:type="dxa"/>
              <w:bottom w:w="20" w:type="dxa"/>
              <w:right w:w="30" w:type="dxa"/>
            </w:tcMar>
          </w:tcPr>
          <w:p w:rsidR="00EB2C16" w:rsidRDefault="00EB2C16" w:rsidP="003C62C3">
            <w:r>
              <w:t>Duomenys užpildomi automatiškai iš vaistų skyrimo lauko "Vartojimo būdas".</w:t>
            </w:r>
          </w:p>
        </w:tc>
      </w:tr>
      <w:tr w:rsidR="00EB2C16" w:rsidTr="003C62C3">
        <w:tc>
          <w:tcPr>
            <w:tcW w:w="0" w:type="auto"/>
            <w:tcMar>
              <w:top w:w="30" w:type="dxa"/>
              <w:left w:w="30" w:type="dxa"/>
              <w:bottom w:w="20" w:type="dxa"/>
              <w:right w:w="30" w:type="dxa"/>
            </w:tcMar>
          </w:tcPr>
          <w:p w:rsidR="00EB2C16" w:rsidRDefault="00EB2C16" w:rsidP="003C62C3">
            <w:r>
              <w:t>Vienkartė dozė</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w:t>
            </w:r>
          </w:p>
        </w:tc>
        <w:tc>
          <w:tcPr>
            <w:tcW w:w="0" w:type="auto"/>
            <w:tcMar>
              <w:top w:w="30" w:type="dxa"/>
              <w:left w:w="30" w:type="dxa"/>
              <w:bottom w:w="20" w:type="dxa"/>
              <w:right w:w="30" w:type="dxa"/>
            </w:tcMar>
          </w:tcPr>
          <w:p w:rsidR="00EB2C16" w:rsidRDefault="00EB2C16" w:rsidP="003C62C3">
            <w:r>
              <w:t xml:space="preserve"> Duomenys užpildomi automatiškai iš vaistų skyrimo lauko "Vienkartinė dozė".</w:t>
            </w:r>
          </w:p>
        </w:tc>
      </w:tr>
      <w:tr w:rsidR="00EB2C16" w:rsidTr="003C62C3">
        <w:tc>
          <w:tcPr>
            <w:tcW w:w="0" w:type="auto"/>
            <w:tcMar>
              <w:top w:w="30" w:type="dxa"/>
              <w:left w:w="30" w:type="dxa"/>
              <w:bottom w:w="20" w:type="dxa"/>
              <w:right w:w="30" w:type="dxa"/>
            </w:tcMar>
          </w:tcPr>
          <w:p w:rsidR="00EB2C16" w:rsidRDefault="00EB2C16" w:rsidP="003C62C3">
            <w:r>
              <w:t>Vartojimo dažnumas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w:t>
            </w:r>
          </w:p>
        </w:tc>
        <w:tc>
          <w:tcPr>
            <w:tcW w:w="0" w:type="auto"/>
            <w:tcMar>
              <w:top w:w="30" w:type="dxa"/>
              <w:left w:w="30" w:type="dxa"/>
              <w:bottom w:w="20" w:type="dxa"/>
              <w:right w:w="30" w:type="dxa"/>
            </w:tcMar>
          </w:tcPr>
          <w:p w:rsidR="00EB2C16" w:rsidRDefault="00EB2C16" w:rsidP="003C62C3">
            <w:r>
              <w:t>Duomenys užpildomi automatiškai iš vaistų skyrimo lauko "Vartojimo dažnumas".</w:t>
            </w:r>
          </w:p>
        </w:tc>
      </w:tr>
      <w:tr w:rsidR="00EB2C16" w:rsidTr="003C62C3">
        <w:tc>
          <w:tcPr>
            <w:tcW w:w="0" w:type="auto"/>
            <w:tcMar>
              <w:top w:w="30" w:type="dxa"/>
              <w:left w:w="30" w:type="dxa"/>
              <w:bottom w:w="20" w:type="dxa"/>
              <w:right w:w="30" w:type="dxa"/>
            </w:tcMar>
          </w:tcPr>
          <w:p w:rsidR="00EB2C16" w:rsidRDefault="00EB2C16" w:rsidP="003C62C3">
            <w:r>
              <w:t>Vartojimo trukmė dienomis</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w:t>
            </w:r>
          </w:p>
        </w:tc>
        <w:tc>
          <w:tcPr>
            <w:tcW w:w="0" w:type="auto"/>
            <w:tcMar>
              <w:top w:w="30" w:type="dxa"/>
              <w:left w:w="30" w:type="dxa"/>
              <w:bottom w:w="20" w:type="dxa"/>
              <w:right w:w="30" w:type="dxa"/>
            </w:tcMar>
          </w:tcPr>
          <w:p w:rsidR="00EB2C16" w:rsidRDefault="00EB2C16" w:rsidP="003C62C3">
            <w:r>
              <w:t>Duomenys užpildomi automatiškai iš vaistų skyrimo lauko "Trukmė (d.)".</w:t>
            </w:r>
          </w:p>
        </w:tc>
      </w:tr>
      <w:tr w:rsidR="00EB2C16" w:rsidTr="003C62C3">
        <w:tc>
          <w:tcPr>
            <w:tcW w:w="0" w:type="auto"/>
            <w:tcMar>
              <w:top w:w="30" w:type="dxa"/>
              <w:left w:w="30" w:type="dxa"/>
              <w:bottom w:w="20" w:type="dxa"/>
              <w:right w:w="30" w:type="dxa"/>
            </w:tcMar>
          </w:tcPr>
          <w:p w:rsidR="00EB2C16" w:rsidRDefault="00EB2C16" w:rsidP="003C62C3">
            <w:r>
              <w:t>Vaistų vartojimo pradžios data</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w:t>
            </w:r>
          </w:p>
        </w:tc>
        <w:tc>
          <w:tcPr>
            <w:tcW w:w="0" w:type="auto"/>
            <w:tcMar>
              <w:top w:w="30" w:type="dxa"/>
              <w:left w:w="30" w:type="dxa"/>
              <w:bottom w:w="20" w:type="dxa"/>
              <w:right w:w="30" w:type="dxa"/>
            </w:tcMar>
          </w:tcPr>
          <w:p w:rsidR="00EB2C16" w:rsidRDefault="00EB2C16" w:rsidP="003C62C3">
            <w:r>
              <w:t>Duomenų įvedimui taikomi reikalavimai: nurodo naudotojas.</w:t>
            </w:r>
          </w:p>
          <w:p w:rsidR="00EB2C16" w:rsidRDefault="00EB2C16" w:rsidP="003C62C3">
            <w:r>
              <w:t>Pagal nutylėjimą Specialistų portale sistema užpildo duomenis šiomis reikšmėmis:</w:t>
            </w:r>
          </w:p>
          <w:p w:rsidR="00EB2C16" w:rsidRDefault="00EB2C16" w:rsidP="003C62C3">
            <w:r>
              <w:t>Data iš ESPBI IS išsaugoto vaisto skyrimo lauko "Skyrimo data", jeigu vaistui nėra nurodytas atributas "receptinis";</w:t>
            </w:r>
          </w:p>
          <w:p w:rsidR="00EB2C16" w:rsidRDefault="00EB2C16" w:rsidP="003C62C3">
            <w:r>
              <w:t>Data iš ESPBI IS išsaugoto lauko "Vaisto išdavimo data", jeigu vaistui nurodytas atributas "receptinis".</w:t>
            </w:r>
          </w:p>
        </w:tc>
      </w:tr>
      <w:tr w:rsidR="00EB2C16" w:rsidTr="003C62C3">
        <w:tc>
          <w:tcPr>
            <w:tcW w:w="0" w:type="auto"/>
            <w:tcMar>
              <w:top w:w="30" w:type="dxa"/>
              <w:left w:w="30" w:type="dxa"/>
              <w:bottom w:w="20" w:type="dxa"/>
              <w:right w:w="30" w:type="dxa"/>
            </w:tcMar>
          </w:tcPr>
          <w:p w:rsidR="00EB2C16" w:rsidRDefault="00EB2C16" w:rsidP="003C62C3">
            <w:pPr>
              <w:rPr>
                <w:b/>
              </w:rPr>
            </w:pPr>
            <w:r>
              <w:rPr>
                <w:b/>
              </w:rPr>
              <w:lastRenderedPageBreak/>
              <w:t>Socialinė paciento istorija</w:t>
            </w:r>
          </w:p>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tc>
      </w:tr>
      <w:tr w:rsidR="00EB2C16" w:rsidTr="003C62C3">
        <w:tc>
          <w:tcPr>
            <w:tcW w:w="0" w:type="auto"/>
            <w:tcMar>
              <w:top w:w="30" w:type="dxa"/>
              <w:left w:w="30" w:type="dxa"/>
              <w:bottom w:w="20" w:type="dxa"/>
              <w:right w:w="30" w:type="dxa"/>
            </w:tcMar>
          </w:tcPr>
          <w:p w:rsidR="00EB2C16" w:rsidRDefault="00EB2C16" w:rsidP="003C62C3">
            <w:r>
              <w:t>Žalingi įpročiai</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Tekstas</w:t>
            </w:r>
          </w:p>
        </w:tc>
        <w:tc>
          <w:tcPr>
            <w:tcW w:w="0" w:type="auto"/>
            <w:tcMar>
              <w:top w:w="30" w:type="dxa"/>
              <w:left w:w="30" w:type="dxa"/>
              <w:bottom w:w="20" w:type="dxa"/>
              <w:right w:w="30" w:type="dxa"/>
            </w:tcMar>
          </w:tcPr>
          <w:p w:rsidR="00EB2C16" w:rsidRDefault="00EB2C16" w:rsidP="004652F0">
            <w:r>
              <w:t xml:space="preserve">Pasirenkamas iš žalingų įpročių klasifikatoriaus (žr. </w:t>
            </w:r>
            <w:r w:rsidRPr="006B4AD2">
              <w:t>Žalingu įpročių klasifikatorius</w:t>
            </w:r>
            <w:r w:rsidR="0067447A">
              <w:t xml:space="preserve"> - </w:t>
            </w:r>
            <w:r w:rsidR="0067447A" w:rsidRPr="0067447A">
              <w:t>addiction</w:t>
            </w:r>
            <w:r>
              <w:t>).</w:t>
            </w:r>
          </w:p>
          <w:p w:rsidR="00EB2C16" w:rsidRDefault="00EB2C16" w:rsidP="003C62C3"/>
        </w:tc>
      </w:tr>
      <w:tr w:rsidR="00EB2C16" w:rsidTr="003C62C3">
        <w:tc>
          <w:tcPr>
            <w:tcW w:w="0" w:type="auto"/>
            <w:tcMar>
              <w:top w:w="30" w:type="dxa"/>
              <w:left w:w="30" w:type="dxa"/>
              <w:bottom w:w="20" w:type="dxa"/>
              <w:right w:w="30" w:type="dxa"/>
            </w:tcMar>
          </w:tcPr>
          <w:p w:rsidR="00EB2C16" w:rsidRDefault="00EB2C16" w:rsidP="003C62C3">
            <w:r>
              <w:t>Periodas</w:t>
            </w:r>
          </w:p>
        </w:tc>
        <w:tc>
          <w:tcPr>
            <w:tcW w:w="0" w:type="auto"/>
            <w:tcMar>
              <w:top w:w="30" w:type="dxa"/>
              <w:left w:w="30" w:type="dxa"/>
              <w:bottom w:w="20" w:type="dxa"/>
              <w:right w:w="30" w:type="dxa"/>
            </w:tcMar>
          </w:tcPr>
          <w:p w:rsidR="00EB2C16" w:rsidRDefault="00EB2C16" w:rsidP="003C62C3">
            <w:r>
              <w:t>0..*</w:t>
            </w:r>
          </w:p>
        </w:tc>
        <w:tc>
          <w:tcPr>
            <w:tcW w:w="0" w:type="auto"/>
            <w:tcMar>
              <w:top w:w="30" w:type="dxa"/>
              <w:left w:w="30" w:type="dxa"/>
              <w:bottom w:w="20" w:type="dxa"/>
              <w:right w:w="30" w:type="dxa"/>
            </w:tcMar>
          </w:tcPr>
          <w:p w:rsidR="00EB2C16" w:rsidRDefault="00EB2C16" w:rsidP="003C62C3">
            <w:r>
              <w:t>Data</w:t>
            </w:r>
          </w:p>
        </w:tc>
        <w:tc>
          <w:tcPr>
            <w:tcW w:w="0" w:type="auto"/>
            <w:tcMar>
              <w:top w:w="30" w:type="dxa"/>
              <w:left w:w="30" w:type="dxa"/>
              <w:bottom w:w="20" w:type="dxa"/>
              <w:right w:w="30" w:type="dxa"/>
            </w:tcMar>
          </w:tcPr>
          <w:p w:rsidR="00EB2C16" w:rsidRDefault="00EB2C16" w:rsidP="004652F0">
            <w:r>
              <w:t>Periodas, kada pacientas turėjo žalingą įprotį.</w:t>
            </w:r>
          </w:p>
        </w:tc>
      </w:tr>
      <w:tr w:rsidR="00EB2C16" w:rsidTr="003C62C3">
        <w:tc>
          <w:tcPr>
            <w:tcW w:w="0" w:type="auto"/>
            <w:tcMar>
              <w:top w:w="30" w:type="dxa"/>
              <w:left w:w="30" w:type="dxa"/>
              <w:bottom w:w="20" w:type="dxa"/>
              <w:right w:w="30" w:type="dxa"/>
            </w:tcMar>
          </w:tcPr>
          <w:p w:rsidR="00EB2C16" w:rsidRDefault="00EB2C16" w:rsidP="003C62C3">
            <w:pPr>
              <w:rPr>
                <w:b/>
              </w:rPr>
            </w:pPr>
            <w:r>
              <w:rPr>
                <w:b/>
              </w:rPr>
              <w:t>Nėštumo informacija</w:t>
            </w:r>
          </w:p>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tc>
      </w:tr>
      <w:tr w:rsidR="00EB2C16" w:rsidTr="003C62C3">
        <w:tc>
          <w:tcPr>
            <w:tcW w:w="0" w:type="auto"/>
            <w:tcMar>
              <w:top w:w="30" w:type="dxa"/>
              <w:left w:w="30" w:type="dxa"/>
              <w:bottom w:w="20" w:type="dxa"/>
              <w:right w:w="30" w:type="dxa"/>
            </w:tcMar>
          </w:tcPr>
          <w:p w:rsidR="00EB2C16" w:rsidRDefault="00EB2C16" w:rsidP="003C62C3">
            <w:r>
              <w:t>Planuojama gimdymo data</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Data</w:t>
            </w:r>
          </w:p>
        </w:tc>
        <w:tc>
          <w:tcPr>
            <w:tcW w:w="0" w:type="auto"/>
            <w:tcMar>
              <w:top w:w="30" w:type="dxa"/>
              <w:left w:w="30" w:type="dxa"/>
              <w:bottom w:w="20" w:type="dxa"/>
              <w:right w:w="30" w:type="dxa"/>
            </w:tcMar>
          </w:tcPr>
          <w:p w:rsidR="00EB2C16" w:rsidRDefault="00EB2C16" w:rsidP="004652F0">
            <w:r>
              <w:t>Planuojama gimdymo data.</w:t>
            </w:r>
            <w:r w:rsidR="004652F0">
              <w:t xml:space="preserve"> </w:t>
            </w:r>
            <w:r>
              <w:t>Turi būti lygi arba vėlesnė už suvestinės pildymo datą.</w:t>
            </w:r>
          </w:p>
          <w:p w:rsidR="00EB2C16" w:rsidRDefault="00EB2C16" w:rsidP="003C62C3"/>
        </w:tc>
      </w:tr>
      <w:tr w:rsidR="00EB2C16" w:rsidTr="003C62C3">
        <w:tc>
          <w:tcPr>
            <w:tcW w:w="0" w:type="auto"/>
            <w:tcMar>
              <w:top w:w="30" w:type="dxa"/>
              <w:left w:w="30" w:type="dxa"/>
              <w:bottom w:w="20" w:type="dxa"/>
              <w:right w:w="30" w:type="dxa"/>
            </w:tcMar>
          </w:tcPr>
          <w:p w:rsidR="00EB2C16" w:rsidRDefault="00EB2C16" w:rsidP="003C62C3">
            <w:pPr>
              <w:rPr>
                <w:b/>
              </w:rPr>
            </w:pPr>
            <w:r>
              <w:rPr>
                <w:b/>
              </w:rPr>
              <w:t>Fiziniai duomenys</w:t>
            </w:r>
          </w:p>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r>
              <w:t>Fiziniai duomenys imami iš naujausio E025 arba E003 dokumento.</w:t>
            </w:r>
          </w:p>
        </w:tc>
      </w:tr>
      <w:tr w:rsidR="00EB2C16" w:rsidTr="003C62C3">
        <w:tc>
          <w:tcPr>
            <w:tcW w:w="0" w:type="auto"/>
            <w:tcMar>
              <w:top w:w="30" w:type="dxa"/>
              <w:left w:w="30" w:type="dxa"/>
              <w:bottom w:w="20" w:type="dxa"/>
              <w:right w:w="30" w:type="dxa"/>
            </w:tcMar>
          </w:tcPr>
          <w:p w:rsidR="00EB2C16" w:rsidRDefault="00EB2C16" w:rsidP="003C62C3">
            <w:r>
              <w:t>Kraujospūdis (sistolinis)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Sveikasis skaičius</w:t>
            </w:r>
          </w:p>
        </w:tc>
        <w:tc>
          <w:tcPr>
            <w:tcW w:w="0" w:type="auto"/>
            <w:tcMar>
              <w:top w:w="30" w:type="dxa"/>
              <w:left w:w="30" w:type="dxa"/>
              <w:bottom w:w="20" w:type="dxa"/>
              <w:right w:w="30" w:type="dxa"/>
            </w:tcMar>
          </w:tcPr>
          <w:p w:rsidR="00EB2C16" w:rsidRDefault="00EB2C16" w:rsidP="004652F0">
            <w:r>
              <w:t xml:space="preserve">Kraujospūdis (sistolinis) iš </w:t>
            </w:r>
            <w:r w:rsidRPr="00376691">
              <w:t>E025</w:t>
            </w:r>
            <w:r>
              <w:t xml:space="preserve"> dokumento skyriaus Būklės įvertinimas objektyviai (žr. </w:t>
            </w:r>
            <w:r w:rsidRPr="00376691">
              <w:t>3.1.2.2. E025 Ambulatorinio apsilankymo aprašymas</w:t>
            </w:r>
            <w:r>
              <w:t xml:space="preserve">, laukas 3.3.2.1. Kraujospūdis sistolinis) arba iš E003 dokumento skyriaus Būklės įvertinimas (atvykus) (žr. </w:t>
            </w:r>
            <w:r w:rsidRPr="00376691">
              <w:t>E003 Stacionaro epikrizė</w:t>
            </w:r>
            <w:r>
              <w:t>, laukas 2.3.6.1. Kraujospūdis sistolinis).</w:t>
            </w:r>
          </w:p>
        </w:tc>
      </w:tr>
      <w:tr w:rsidR="00EB2C16" w:rsidTr="003C62C3">
        <w:tc>
          <w:tcPr>
            <w:tcW w:w="0" w:type="auto"/>
            <w:tcMar>
              <w:top w:w="30" w:type="dxa"/>
              <w:left w:w="30" w:type="dxa"/>
              <w:bottom w:w="20" w:type="dxa"/>
              <w:right w:w="30" w:type="dxa"/>
            </w:tcMar>
          </w:tcPr>
          <w:p w:rsidR="00EB2C16" w:rsidRDefault="00EB2C16" w:rsidP="003C62C3">
            <w:r>
              <w:t>Kraujospūdis (diastolinis)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Sveikasis skaičius</w:t>
            </w:r>
          </w:p>
        </w:tc>
        <w:tc>
          <w:tcPr>
            <w:tcW w:w="0" w:type="auto"/>
            <w:tcMar>
              <w:top w:w="30" w:type="dxa"/>
              <w:left w:w="30" w:type="dxa"/>
              <w:bottom w:w="20" w:type="dxa"/>
              <w:right w:w="30" w:type="dxa"/>
            </w:tcMar>
          </w:tcPr>
          <w:p w:rsidR="00EB2C16" w:rsidRDefault="00EB2C16" w:rsidP="004652F0">
            <w:r>
              <w:t xml:space="preserve">Kraujospūdis (diastolinis) iš </w:t>
            </w:r>
            <w:r w:rsidRPr="00376691">
              <w:t>E025</w:t>
            </w:r>
            <w:r>
              <w:t xml:space="preserve"> dokumento skyriaus Būklės įvertinimas objektyviai (žr. </w:t>
            </w:r>
            <w:r w:rsidRPr="00376691">
              <w:t>3.1.2.2. E025 Ambulatorinio apsilankymo aprašymas</w:t>
            </w:r>
            <w:r>
              <w:t xml:space="preserve">, laukas 3.3.2.2. Kraujospūdis diastolinis) arba iš E003 dokumento skyriaus Būklės įvertinimas (atvykus) (žr. </w:t>
            </w:r>
            <w:r w:rsidRPr="00376691">
              <w:t>E003 Stacionaro epikrizė</w:t>
            </w:r>
            <w:r>
              <w:t>, laukas 2.3.6.2. Kraujospūdis diastolinis).</w:t>
            </w:r>
          </w:p>
        </w:tc>
      </w:tr>
      <w:tr w:rsidR="00EB2C16" w:rsidTr="003C62C3">
        <w:tc>
          <w:tcPr>
            <w:tcW w:w="0" w:type="auto"/>
            <w:tcMar>
              <w:top w:w="30" w:type="dxa"/>
              <w:left w:w="30" w:type="dxa"/>
              <w:bottom w:w="20" w:type="dxa"/>
              <w:right w:w="30" w:type="dxa"/>
            </w:tcMar>
          </w:tcPr>
          <w:p w:rsidR="00EB2C16" w:rsidRDefault="00EB2C16" w:rsidP="003C62C3">
            <w:r>
              <w:t>Kraujospūdžio nustatymo data</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Data</w:t>
            </w:r>
          </w:p>
        </w:tc>
        <w:tc>
          <w:tcPr>
            <w:tcW w:w="0" w:type="auto"/>
            <w:tcMar>
              <w:top w:w="30" w:type="dxa"/>
              <w:left w:w="30" w:type="dxa"/>
              <w:bottom w:w="20" w:type="dxa"/>
              <w:right w:w="30" w:type="dxa"/>
            </w:tcMar>
          </w:tcPr>
          <w:p w:rsidR="00EB2C16" w:rsidRPr="004652F0" w:rsidRDefault="00EB2C16" w:rsidP="004652F0">
            <w:pPr>
              <w:rPr>
                <w:color w:val="1A9626" w:themeColor="hyperlink"/>
                <w:u w:val="single"/>
              </w:rPr>
            </w:pPr>
            <w:r w:rsidRPr="001D6DCB">
              <w:t>E025</w:t>
            </w:r>
            <w:r>
              <w:t xml:space="preserve"> dokumento data (žr. </w:t>
            </w:r>
            <w:r w:rsidRPr="001D6DCB">
              <w:t>3.1.2.2. E025 Ambulatorinio apsilankymo aprašymas</w:t>
            </w:r>
            <w:r>
              <w:t xml:space="preserve">, laukas Data) arba iš E003 dokumento skyriaus Būklės įvertinimas (atvykus) (žr. </w:t>
            </w:r>
            <w:r w:rsidRPr="001D6DCB">
              <w:t>E003 Stacionaro epikrizė</w:t>
            </w:r>
            <w:r>
              <w:t>, laukas Data), priklausomai iš kurio dokumento pildomi fiziniai duomenys.</w:t>
            </w:r>
          </w:p>
        </w:tc>
      </w:tr>
      <w:tr w:rsidR="00EB2C16" w:rsidTr="003C62C3">
        <w:tc>
          <w:tcPr>
            <w:tcW w:w="0" w:type="auto"/>
            <w:tcMar>
              <w:top w:w="30" w:type="dxa"/>
              <w:left w:w="30" w:type="dxa"/>
              <w:bottom w:w="20" w:type="dxa"/>
              <w:right w:w="30" w:type="dxa"/>
            </w:tcMar>
          </w:tcPr>
          <w:p w:rsidR="00EB2C16" w:rsidRDefault="00EB2C16" w:rsidP="003C62C3">
            <w:r>
              <w:t>Pulsas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Sveikasis skaičius</w:t>
            </w:r>
          </w:p>
        </w:tc>
        <w:tc>
          <w:tcPr>
            <w:tcW w:w="0" w:type="auto"/>
            <w:tcMar>
              <w:top w:w="30" w:type="dxa"/>
              <w:left w:w="30" w:type="dxa"/>
              <w:bottom w:w="20" w:type="dxa"/>
              <w:right w:w="30" w:type="dxa"/>
            </w:tcMar>
          </w:tcPr>
          <w:p w:rsidR="00EB2C16" w:rsidRDefault="00EB2C16" w:rsidP="004652F0">
            <w:r>
              <w:t xml:space="preserve">Pulsas iš </w:t>
            </w:r>
            <w:r w:rsidRPr="001D6DCB">
              <w:t>E025</w:t>
            </w:r>
            <w:r>
              <w:t xml:space="preserve"> dokumento skyriaus Būklės įvertinimas objektyviai (žr. </w:t>
            </w:r>
            <w:r w:rsidRPr="001D6DCB">
              <w:t>3.1.2.2. E025 Ambulatorinio apsilankymo aprašymas</w:t>
            </w:r>
            <w:r>
              <w:t xml:space="preserve">, laukas 3.3.2.3. Pulsas) arba iš E003 dokumento skyriaus Būklės įvertinimas (atvykus) (žr. </w:t>
            </w:r>
            <w:r w:rsidRPr="001D6DCB">
              <w:t>E003 Stacionaro epikrizė</w:t>
            </w:r>
            <w:r>
              <w:t>, laukas 2.3.6.3. Pulsas).</w:t>
            </w:r>
          </w:p>
        </w:tc>
      </w:tr>
      <w:tr w:rsidR="00EB2C16" w:rsidTr="003C62C3">
        <w:tc>
          <w:tcPr>
            <w:tcW w:w="0" w:type="auto"/>
            <w:tcMar>
              <w:top w:w="30" w:type="dxa"/>
              <w:left w:w="30" w:type="dxa"/>
              <w:bottom w:w="20" w:type="dxa"/>
              <w:right w:w="30" w:type="dxa"/>
            </w:tcMar>
          </w:tcPr>
          <w:p w:rsidR="00EB2C16" w:rsidRDefault="00EB2C16" w:rsidP="003C62C3">
            <w:r>
              <w:lastRenderedPageBreak/>
              <w:t>Ūgis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Realusis skaičius, 1 skaitmuo po kablelio</w:t>
            </w:r>
          </w:p>
        </w:tc>
        <w:tc>
          <w:tcPr>
            <w:tcW w:w="0" w:type="auto"/>
            <w:tcMar>
              <w:top w:w="30" w:type="dxa"/>
              <w:left w:w="30" w:type="dxa"/>
              <w:bottom w:w="20" w:type="dxa"/>
              <w:right w:w="30" w:type="dxa"/>
            </w:tcMar>
          </w:tcPr>
          <w:p w:rsidR="00EB2C16" w:rsidRDefault="00EB2C16" w:rsidP="004652F0">
            <w:r>
              <w:t xml:space="preserve">Ūgis iš </w:t>
            </w:r>
            <w:r w:rsidRPr="001D6DCB">
              <w:t>E025</w:t>
            </w:r>
            <w:r>
              <w:t xml:space="preserve"> dokumento skyriaus Būklės įvertinimas objektyviai (žr. </w:t>
            </w:r>
            <w:r w:rsidRPr="001D6DCB">
              <w:t>3.1.2.2. E025 Ambulatorinio apsilankymo aprašymas</w:t>
            </w:r>
            <w:r>
              <w:t xml:space="preserve">, laukas 3.3.2.4. Ūgis) arba iš E003 dokumento skyriaus Būklės įvertinimas (atvykus) (žr. </w:t>
            </w:r>
            <w:r w:rsidRPr="001D6DCB">
              <w:t>E003 Stacionaro epikrizė</w:t>
            </w:r>
            <w:r>
              <w:t>, laukas 2.3.6.4. Ūgis).</w:t>
            </w:r>
          </w:p>
        </w:tc>
      </w:tr>
      <w:tr w:rsidR="00EB2C16" w:rsidTr="003C62C3">
        <w:tc>
          <w:tcPr>
            <w:tcW w:w="0" w:type="auto"/>
            <w:tcMar>
              <w:top w:w="30" w:type="dxa"/>
              <w:left w:w="30" w:type="dxa"/>
              <w:bottom w:w="20" w:type="dxa"/>
              <w:right w:w="30" w:type="dxa"/>
            </w:tcMar>
          </w:tcPr>
          <w:p w:rsidR="00EB2C16" w:rsidRDefault="00EB2C16" w:rsidP="003C62C3">
            <w:r>
              <w:t>Kūno masė</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Realusis skaičius, 3 skaitmenys po kablelio</w:t>
            </w:r>
          </w:p>
        </w:tc>
        <w:tc>
          <w:tcPr>
            <w:tcW w:w="0" w:type="auto"/>
            <w:tcMar>
              <w:top w:w="30" w:type="dxa"/>
              <w:left w:w="30" w:type="dxa"/>
              <w:bottom w:w="20" w:type="dxa"/>
              <w:right w:w="30" w:type="dxa"/>
            </w:tcMar>
          </w:tcPr>
          <w:p w:rsidR="00EB2C16" w:rsidRDefault="00EB2C16" w:rsidP="004652F0">
            <w:r>
              <w:t xml:space="preserve">Kūno masė iš </w:t>
            </w:r>
            <w:r w:rsidRPr="001D6DCB">
              <w:t>E025</w:t>
            </w:r>
            <w:r>
              <w:t xml:space="preserve"> dokumento skyriaus Būklės įvertinimas objektyviai (žr. </w:t>
            </w:r>
            <w:r w:rsidRPr="001D6DCB">
              <w:t>3.1.2.2. E025 Ambulatorinio apsilankymo aprašymas</w:t>
            </w:r>
            <w:r>
              <w:t xml:space="preserve">, laukas 3.3.2.5 Kūno masė) arba iš E003 dokumento skyriaus Būklės įvertinimas (atvykus) (žr. </w:t>
            </w:r>
            <w:r w:rsidRPr="001D6DCB">
              <w:t>E003 Stacionaro epikrizė</w:t>
            </w:r>
            <w:r>
              <w:t>, laukas 2.3.6.5. Kūno masė).</w:t>
            </w:r>
          </w:p>
        </w:tc>
      </w:tr>
      <w:tr w:rsidR="00EB2C16" w:rsidTr="003C62C3">
        <w:tc>
          <w:tcPr>
            <w:tcW w:w="0" w:type="auto"/>
            <w:tcMar>
              <w:top w:w="30" w:type="dxa"/>
              <w:left w:w="30" w:type="dxa"/>
              <w:bottom w:w="20" w:type="dxa"/>
              <w:right w:w="30" w:type="dxa"/>
            </w:tcMar>
          </w:tcPr>
          <w:p w:rsidR="00EB2C16" w:rsidRDefault="00EB2C16" w:rsidP="003C62C3">
            <w:pPr>
              <w:rPr>
                <w:b/>
              </w:rPr>
            </w:pPr>
            <w:r>
              <w:rPr>
                <w:b/>
              </w:rPr>
              <w:t>Diagnostiniai tyrimai</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tc>
      </w:tr>
      <w:tr w:rsidR="00EB2C16" w:rsidTr="003C62C3">
        <w:tc>
          <w:tcPr>
            <w:tcW w:w="0" w:type="auto"/>
            <w:tcMar>
              <w:top w:w="30" w:type="dxa"/>
              <w:left w:w="30" w:type="dxa"/>
              <w:bottom w:w="20" w:type="dxa"/>
              <w:right w:w="30" w:type="dxa"/>
            </w:tcMar>
          </w:tcPr>
          <w:p w:rsidR="00EB2C16" w:rsidRDefault="00EB2C16" w:rsidP="003C62C3">
            <w:r>
              <w:t>Kraujo grupė</w:t>
            </w:r>
          </w:p>
        </w:tc>
        <w:tc>
          <w:tcPr>
            <w:tcW w:w="0" w:type="auto"/>
            <w:tcMar>
              <w:top w:w="30" w:type="dxa"/>
              <w:left w:w="30" w:type="dxa"/>
              <w:bottom w:w="20" w:type="dxa"/>
              <w:right w:w="30" w:type="dxa"/>
            </w:tcMar>
          </w:tcPr>
          <w:p w:rsidR="00EB2C16" w:rsidRDefault="00EB2C16" w:rsidP="003C62C3">
            <w:r>
              <w:t>1..1</w:t>
            </w:r>
          </w:p>
        </w:tc>
        <w:tc>
          <w:tcPr>
            <w:tcW w:w="0" w:type="auto"/>
            <w:tcMar>
              <w:top w:w="30" w:type="dxa"/>
              <w:left w:w="30" w:type="dxa"/>
              <w:bottom w:w="20" w:type="dxa"/>
              <w:right w:w="30" w:type="dxa"/>
            </w:tcMar>
          </w:tcPr>
          <w:p w:rsidR="00EB2C16" w:rsidRDefault="00EB2C16" w:rsidP="003C62C3">
            <w:r>
              <w:t>Reikšmė iš klasifikatoriaus</w:t>
            </w:r>
          </w:p>
        </w:tc>
        <w:tc>
          <w:tcPr>
            <w:tcW w:w="0" w:type="auto"/>
            <w:tcMar>
              <w:top w:w="30" w:type="dxa"/>
              <w:left w:w="30" w:type="dxa"/>
              <w:bottom w:w="20" w:type="dxa"/>
              <w:right w:w="30" w:type="dxa"/>
            </w:tcMar>
          </w:tcPr>
          <w:p w:rsidR="00EB2C16" w:rsidRDefault="00EB2C16" w:rsidP="004652F0">
            <w:r>
              <w:t xml:space="preserve">Kraujo grupė iš </w:t>
            </w:r>
            <w:r w:rsidRPr="001D6DCB">
              <w:t>E083-1 Vairuotojo sveikatos patikrinimo medicininės pažymos</w:t>
            </w:r>
            <w:r>
              <w:t xml:space="preserve"> lauko 3.13. Kraujo grupė.</w:t>
            </w:r>
          </w:p>
        </w:tc>
      </w:tr>
      <w:tr w:rsidR="00EB2C16" w:rsidTr="003C62C3">
        <w:tc>
          <w:tcPr>
            <w:tcW w:w="0" w:type="auto"/>
            <w:tcMar>
              <w:top w:w="30" w:type="dxa"/>
              <w:left w:w="30" w:type="dxa"/>
              <w:bottom w:w="20" w:type="dxa"/>
              <w:right w:w="30" w:type="dxa"/>
            </w:tcMar>
          </w:tcPr>
          <w:p w:rsidR="00EB2C16" w:rsidRDefault="00EB2C16" w:rsidP="003C62C3">
            <w:r>
              <w:t>Nustatymo data</w:t>
            </w:r>
          </w:p>
        </w:tc>
        <w:tc>
          <w:tcPr>
            <w:tcW w:w="0" w:type="auto"/>
            <w:tcMar>
              <w:top w:w="30" w:type="dxa"/>
              <w:left w:w="30" w:type="dxa"/>
              <w:bottom w:w="20" w:type="dxa"/>
              <w:right w:w="30" w:type="dxa"/>
            </w:tcMar>
          </w:tcPr>
          <w:p w:rsidR="00EB2C16" w:rsidRDefault="00EB2C16" w:rsidP="003C62C3">
            <w:r>
              <w:t>1..1</w:t>
            </w:r>
          </w:p>
        </w:tc>
        <w:tc>
          <w:tcPr>
            <w:tcW w:w="0" w:type="auto"/>
            <w:tcMar>
              <w:top w:w="30" w:type="dxa"/>
              <w:left w:w="30" w:type="dxa"/>
              <w:bottom w:w="20" w:type="dxa"/>
              <w:right w:w="30" w:type="dxa"/>
            </w:tcMar>
          </w:tcPr>
          <w:p w:rsidR="00EB2C16" w:rsidRDefault="00EB2C16" w:rsidP="003C62C3">
            <w:r>
              <w:t>Data</w:t>
            </w:r>
          </w:p>
        </w:tc>
        <w:tc>
          <w:tcPr>
            <w:tcW w:w="0" w:type="auto"/>
            <w:tcMar>
              <w:top w:w="30" w:type="dxa"/>
              <w:left w:w="30" w:type="dxa"/>
              <w:bottom w:w="20" w:type="dxa"/>
              <w:right w:w="30" w:type="dxa"/>
            </w:tcMar>
          </w:tcPr>
          <w:p w:rsidR="00EB2C16" w:rsidRDefault="00EB2C16" w:rsidP="003C62C3">
            <w:pPr>
              <w:rPr>
                <w:rStyle w:val="Hipersaitas"/>
              </w:rPr>
            </w:pPr>
            <w:r w:rsidRPr="001D6DCB">
              <w:t>E083-1 Vairuotojo sveikatos patikrinimo medicininės pažymos</w:t>
            </w:r>
            <w:r>
              <w:t xml:space="preserve"> iš kurios imama kraujo grupė, sukūrimo data.</w:t>
            </w:r>
          </w:p>
        </w:tc>
      </w:tr>
      <w:tr w:rsidR="00EB2C16" w:rsidTr="003C62C3">
        <w:tc>
          <w:tcPr>
            <w:tcW w:w="0" w:type="auto"/>
            <w:tcMar>
              <w:top w:w="30" w:type="dxa"/>
              <w:left w:w="30" w:type="dxa"/>
              <w:bottom w:w="20" w:type="dxa"/>
              <w:right w:w="30" w:type="dxa"/>
            </w:tcMar>
          </w:tcPr>
          <w:p w:rsidR="00EB2C16" w:rsidRDefault="00EB2C16" w:rsidP="003C62C3">
            <w:pPr>
              <w:rPr>
                <w:b/>
              </w:rPr>
            </w:pPr>
            <w:r>
              <w:rPr>
                <w:b/>
              </w:rPr>
              <w:t>Draustumas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Loginis</w:t>
            </w:r>
          </w:p>
        </w:tc>
        <w:tc>
          <w:tcPr>
            <w:tcW w:w="0" w:type="auto"/>
            <w:tcMar>
              <w:top w:w="30" w:type="dxa"/>
              <w:left w:w="30" w:type="dxa"/>
              <w:bottom w:w="20" w:type="dxa"/>
              <w:right w:w="30" w:type="dxa"/>
            </w:tcMar>
          </w:tcPr>
          <w:p w:rsidR="00EB2C16" w:rsidRDefault="00EB2C16" w:rsidP="003C62C3">
            <w:r>
              <w:t xml:space="preserve">Draustumo būsena, gauta iš DPSDR (žr. </w:t>
            </w:r>
            <w:r w:rsidRPr="001D6DCB">
              <w:t>D7.1. LR draudžiamųjų privalomuoju sveikatos draudimu registras</w:t>
            </w:r>
            <w:r>
              <w:t>). Galimos reikšmės TAIP/NE. Reikšmė TAIP reiškia, kad paciento draustumas yra galiojantis.</w:t>
            </w:r>
          </w:p>
        </w:tc>
      </w:tr>
      <w:tr w:rsidR="00EB2C16" w:rsidTr="003C62C3">
        <w:tc>
          <w:tcPr>
            <w:tcW w:w="0" w:type="auto"/>
            <w:tcMar>
              <w:top w:w="30" w:type="dxa"/>
              <w:left w:w="30" w:type="dxa"/>
              <w:bottom w:w="20" w:type="dxa"/>
              <w:right w:w="30" w:type="dxa"/>
            </w:tcMar>
          </w:tcPr>
          <w:p w:rsidR="00EB2C16" w:rsidRDefault="00EB2C16" w:rsidP="003C62C3">
            <w:r>
              <w:t>Draustumo (PSDF) būsenos tikrinimo laikas</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Laikas, formatas YYYY-MM-DD hh:mm</w:t>
            </w:r>
          </w:p>
        </w:tc>
        <w:tc>
          <w:tcPr>
            <w:tcW w:w="0" w:type="auto"/>
            <w:tcMar>
              <w:top w:w="30" w:type="dxa"/>
              <w:left w:w="30" w:type="dxa"/>
              <w:bottom w:w="20" w:type="dxa"/>
              <w:right w:w="30" w:type="dxa"/>
            </w:tcMar>
          </w:tcPr>
          <w:p w:rsidR="00EB2C16" w:rsidRDefault="00EB2C16" w:rsidP="003C62C3">
            <w:r>
              <w:t>Draustumo būsenos tikrinimo DPSDR laikas. Negali būti vėlesnis nei duomenų išsaugojimo ESPBI IS laikas.</w:t>
            </w:r>
          </w:p>
        </w:tc>
      </w:tr>
      <w:tr w:rsidR="00EB2C16" w:rsidTr="003C62C3">
        <w:tc>
          <w:tcPr>
            <w:tcW w:w="0" w:type="auto"/>
            <w:tcMar>
              <w:top w:w="30" w:type="dxa"/>
              <w:left w:w="30" w:type="dxa"/>
              <w:bottom w:w="20" w:type="dxa"/>
              <w:right w:w="30" w:type="dxa"/>
            </w:tcMar>
          </w:tcPr>
          <w:p w:rsidR="00EB2C16" w:rsidRDefault="00EB2C16" w:rsidP="003C62C3">
            <w:r>
              <w:t>Kitas draustumo tipas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Reikšmė iš klasifikatoriaus</w:t>
            </w:r>
          </w:p>
        </w:tc>
        <w:tc>
          <w:tcPr>
            <w:tcW w:w="0" w:type="auto"/>
            <w:tcMar>
              <w:top w:w="30" w:type="dxa"/>
              <w:left w:w="30" w:type="dxa"/>
              <w:bottom w:w="20" w:type="dxa"/>
              <w:right w:w="30" w:type="dxa"/>
            </w:tcMar>
          </w:tcPr>
          <w:p w:rsidR="00EB2C16" w:rsidRDefault="00EB2C16" w:rsidP="003C62C3">
            <w:r>
              <w:t>Duomenys imami iš naujausio apsilankymo dokumento. Galimos klasifikatoriaus reikšmės:</w:t>
            </w:r>
          </w:p>
          <w:p w:rsidR="00EB2C16" w:rsidRDefault="00EB2C16" w:rsidP="00FC774D">
            <w:pPr>
              <w:numPr>
                <w:ilvl w:val="0"/>
                <w:numId w:val="14"/>
              </w:numPr>
            </w:pPr>
            <w:r>
              <w:t>Apdraustas EEE šalyje ar Šveicarijoje;</w:t>
            </w:r>
          </w:p>
          <w:p w:rsidR="00EB2C16" w:rsidRDefault="00EB2C16" w:rsidP="00FC774D">
            <w:pPr>
              <w:numPr>
                <w:ilvl w:val="0"/>
                <w:numId w:val="14"/>
              </w:numPr>
            </w:pPr>
            <w:r>
              <w:t>Kita.</w:t>
            </w:r>
          </w:p>
        </w:tc>
      </w:tr>
      <w:tr w:rsidR="00EB2C16" w:rsidTr="003C62C3">
        <w:tc>
          <w:tcPr>
            <w:tcW w:w="0" w:type="auto"/>
            <w:tcMar>
              <w:top w:w="30" w:type="dxa"/>
              <w:left w:w="30" w:type="dxa"/>
              <w:bottom w:w="20" w:type="dxa"/>
              <w:right w:w="30" w:type="dxa"/>
            </w:tcMar>
          </w:tcPr>
          <w:p w:rsidR="00EB2C16" w:rsidRDefault="00EB2C16" w:rsidP="003C62C3">
            <w:r>
              <w:t>Apdraudusioji valstybė</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Reikšmė iš klasifikatoriaus</w:t>
            </w:r>
          </w:p>
        </w:tc>
        <w:tc>
          <w:tcPr>
            <w:tcW w:w="0" w:type="auto"/>
            <w:tcMar>
              <w:top w:w="30" w:type="dxa"/>
              <w:left w:w="30" w:type="dxa"/>
              <w:bottom w:w="20" w:type="dxa"/>
              <w:right w:w="30" w:type="dxa"/>
            </w:tcMar>
          </w:tcPr>
          <w:p w:rsidR="00EB2C16" w:rsidRDefault="00EB2C16" w:rsidP="008B56D3">
            <w:r>
              <w:t xml:space="preserve">Duomenys imami iš naujausio apsilankymo dokumento. Nurodoma valstybė iš klasifikatoriaus </w:t>
            </w:r>
            <w:r w:rsidRPr="008B56D3">
              <w:t>Valstybių klasifikatorius</w:t>
            </w:r>
            <w:r w:rsidR="008B56D3">
              <w:t xml:space="preserve"> - country</w:t>
            </w:r>
          </w:p>
        </w:tc>
      </w:tr>
      <w:tr w:rsidR="00EB2C16" w:rsidTr="003C62C3">
        <w:tc>
          <w:tcPr>
            <w:tcW w:w="0" w:type="auto"/>
            <w:tcMar>
              <w:top w:w="30" w:type="dxa"/>
              <w:left w:w="30" w:type="dxa"/>
              <w:bottom w:w="20" w:type="dxa"/>
              <w:right w:w="30" w:type="dxa"/>
            </w:tcMar>
          </w:tcPr>
          <w:p w:rsidR="00EB2C16" w:rsidRDefault="00EB2C16" w:rsidP="003C62C3">
            <w:r>
              <w:t>Draudimo dokumentas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Reikšmė iš klasifikatoriaus</w:t>
            </w:r>
          </w:p>
        </w:tc>
        <w:tc>
          <w:tcPr>
            <w:tcW w:w="0" w:type="auto"/>
            <w:tcMar>
              <w:top w:w="30" w:type="dxa"/>
              <w:left w:w="30" w:type="dxa"/>
              <w:bottom w:w="20" w:type="dxa"/>
              <w:right w:w="30" w:type="dxa"/>
            </w:tcMar>
          </w:tcPr>
          <w:p w:rsidR="00EB2C16" w:rsidRDefault="00EB2C16" w:rsidP="003C62C3">
            <w:r>
              <w:t>Duomenys imami iš naujausio apsilankymo dokumento. Klasifikatoriaus reikšmės:</w:t>
            </w:r>
          </w:p>
          <w:p w:rsidR="00EB2C16" w:rsidRDefault="00EB2C16" w:rsidP="00FC774D">
            <w:pPr>
              <w:numPr>
                <w:ilvl w:val="0"/>
                <w:numId w:val="15"/>
              </w:numPr>
            </w:pPr>
            <w:r>
              <w:t>Europos sveikatos draudimo kortelė;</w:t>
            </w:r>
          </w:p>
          <w:p w:rsidR="00EB2C16" w:rsidRDefault="00EB2C16" w:rsidP="00FC774D">
            <w:pPr>
              <w:numPr>
                <w:ilvl w:val="0"/>
                <w:numId w:val="15"/>
              </w:numPr>
            </w:pPr>
            <w:r>
              <w:lastRenderedPageBreak/>
              <w:t>sertifikatas, laikinai pakeičiantis Europos sveikatos draudimo kortelę;</w:t>
            </w:r>
          </w:p>
          <w:p w:rsidR="00EB2C16" w:rsidRDefault="00EB2C16" w:rsidP="00FC774D">
            <w:pPr>
              <w:numPr>
                <w:ilvl w:val="0"/>
                <w:numId w:val="15"/>
              </w:numPr>
            </w:pPr>
            <w:r>
              <w:t>E 112 formos pažyma;</w:t>
            </w:r>
          </w:p>
          <w:p w:rsidR="00EB2C16" w:rsidRDefault="00EB2C16" w:rsidP="00FC774D">
            <w:pPr>
              <w:numPr>
                <w:ilvl w:val="0"/>
                <w:numId w:val="15"/>
              </w:numPr>
            </w:pPr>
            <w:r>
              <w:t>E 123 formos pažyma;</w:t>
            </w:r>
          </w:p>
          <w:p w:rsidR="00EB2C16" w:rsidRDefault="00EB2C16" w:rsidP="00FC774D">
            <w:pPr>
              <w:numPr>
                <w:ilvl w:val="0"/>
                <w:numId w:val="15"/>
              </w:numPr>
            </w:pPr>
            <w:r>
              <w:t>S2 formos dokumentas;</w:t>
            </w:r>
          </w:p>
          <w:p w:rsidR="00EB2C16" w:rsidRDefault="00EB2C16" w:rsidP="00FC774D">
            <w:pPr>
              <w:numPr>
                <w:ilvl w:val="0"/>
                <w:numId w:val="15"/>
              </w:numPr>
            </w:pPr>
            <w:r>
              <w:t>DA1 formos dokumentas;</w:t>
            </w:r>
          </w:p>
          <w:p w:rsidR="00EB2C16" w:rsidRPr="004652F0" w:rsidRDefault="00EB2C16" w:rsidP="00FC774D">
            <w:pPr>
              <w:numPr>
                <w:ilvl w:val="0"/>
                <w:numId w:val="15"/>
              </w:numPr>
            </w:pPr>
            <w:r>
              <w:t>kitas dokumentas.</w:t>
            </w:r>
          </w:p>
        </w:tc>
      </w:tr>
      <w:tr w:rsidR="00EB2C16" w:rsidTr="003C62C3">
        <w:tc>
          <w:tcPr>
            <w:tcW w:w="0" w:type="auto"/>
            <w:tcMar>
              <w:top w:w="30" w:type="dxa"/>
              <w:left w:w="30" w:type="dxa"/>
              <w:bottom w:w="20" w:type="dxa"/>
              <w:right w:w="30" w:type="dxa"/>
            </w:tcMar>
          </w:tcPr>
          <w:p w:rsidR="00EB2C16" w:rsidRDefault="00EB2C16" w:rsidP="003C62C3">
            <w:r>
              <w:lastRenderedPageBreak/>
              <w:t>Draudimo dokumentas galioja iki</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Data</w:t>
            </w:r>
          </w:p>
        </w:tc>
        <w:tc>
          <w:tcPr>
            <w:tcW w:w="0" w:type="auto"/>
            <w:tcMar>
              <w:top w:w="30" w:type="dxa"/>
              <w:left w:w="30" w:type="dxa"/>
              <w:bottom w:w="20" w:type="dxa"/>
              <w:right w:w="30" w:type="dxa"/>
            </w:tcMar>
          </w:tcPr>
          <w:p w:rsidR="00EB2C16" w:rsidRDefault="00EB2C16" w:rsidP="004652F0">
            <w:r>
              <w:t>Duomenys imami iš naujausio apsilankymo dokumento. Draudimą ir teisę gauti sveikatos priežiūros paslaugas patvirtinančio dokumento galiojimo data</w:t>
            </w:r>
            <w:r w:rsidR="004652F0">
              <w:t>.</w:t>
            </w:r>
          </w:p>
        </w:tc>
      </w:tr>
      <w:tr w:rsidR="00EB2C16" w:rsidTr="003C62C3">
        <w:tc>
          <w:tcPr>
            <w:tcW w:w="0" w:type="auto"/>
            <w:tcMar>
              <w:top w:w="30" w:type="dxa"/>
              <w:left w:w="30" w:type="dxa"/>
              <w:bottom w:w="20" w:type="dxa"/>
              <w:right w:w="30" w:type="dxa"/>
            </w:tcMar>
          </w:tcPr>
          <w:p w:rsidR="00EB2C16" w:rsidRDefault="00EB2C16" w:rsidP="003C62C3">
            <w:pPr>
              <w:rPr>
                <w:b/>
              </w:rPr>
            </w:pPr>
            <w:r>
              <w:rPr>
                <w:b/>
              </w:rPr>
              <w:t xml:space="preserve">Paciento suvestinės sukūrimo/redagavimo informacija </w:t>
            </w:r>
          </w:p>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tc>
        <w:tc>
          <w:tcPr>
            <w:tcW w:w="0" w:type="auto"/>
            <w:tcMar>
              <w:top w:w="30" w:type="dxa"/>
              <w:left w:w="30" w:type="dxa"/>
              <w:bottom w:w="20" w:type="dxa"/>
              <w:right w:w="30" w:type="dxa"/>
            </w:tcMar>
          </w:tcPr>
          <w:p w:rsidR="00EB2C16" w:rsidRDefault="00EB2C16" w:rsidP="003C62C3"/>
        </w:tc>
      </w:tr>
      <w:tr w:rsidR="00EB2C16" w:rsidTr="003C62C3">
        <w:tc>
          <w:tcPr>
            <w:tcW w:w="0" w:type="auto"/>
            <w:tcMar>
              <w:top w:w="30" w:type="dxa"/>
              <w:left w:w="30" w:type="dxa"/>
              <w:bottom w:w="20" w:type="dxa"/>
              <w:right w:w="30" w:type="dxa"/>
            </w:tcMar>
          </w:tcPr>
          <w:p w:rsidR="00EB2C16" w:rsidRDefault="00EB2C16" w:rsidP="003C62C3">
            <w:r>
              <w:t>Valstybė</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Triraidis valstybės kodas</w:t>
            </w:r>
          </w:p>
        </w:tc>
        <w:tc>
          <w:tcPr>
            <w:tcW w:w="0" w:type="auto"/>
            <w:tcMar>
              <w:top w:w="30" w:type="dxa"/>
              <w:left w:w="30" w:type="dxa"/>
              <w:bottom w:w="20" w:type="dxa"/>
              <w:right w:w="30" w:type="dxa"/>
            </w:tcMar>
          </w:tcPr>
          <w:p w:rsidR="00EB2C16" w:rsidRDefault="00EB2C16" w:rsidP="003C62C3">
            <w:r>
              <w:t xml:space="preserve">Paciento gyvenamosios vietos valstybės triraidis kodas iš pacientų katalogo (žr. </w:t>
            </w:r>
            <w:r w:rsidRPr="008B56D3">
              <w:t>D7. Pacientų DB</w:t>
            </w:r>
            <w:r>
              <w:t>). Duomenys įkeliami pagal šias taisykles:</w:t>
            </w:r>
          </w:p>
          <w:p w:rsidR="00EB2C16" w:rsidRDefault="00EB2C16" w:rsidP="00FC774D">
            <w:pPr>
              <w:numPr>
                <w:ilvl w:val="0"/>
                <w:numId w:val="16"/>
              </w:numPr>
            </w:pPr>
            <w:r>
              <w:t xml:space="preserve">Valstybės kodas "LTU", jeigu paciento gyvenamosios vietos adresas nurodytas pagal </w:t>
            </w:r>
            <w:r w:rsidRPr="008B56D3">
              <w:t>D7. Pacientų DB</w:t>
            </w:r>
            <w:r>
              <w:t xml:space="preserve"> lauką 18. Adresai.</w:t>
            </w:r>
          </w:p>
          <w:p w:rsidR="00EB2C16" w:rsidRDefault="00EB2C16" w:rsidP="00FC774D">
            <w:pPr>
              <w:numPr>
                <w:ilvl w:val="0"/>
                <w:numId w:val="16"/>
              </w:numPr>
            </w:pPr>
            <w:r>
              <w:t xml:space="preserve">Kitais atvejais įkeliamas valstybės kodas iš </w:t>
            </w:r>
            <w:r w:rsidRPr="008B56D3">
              <w:t>D7. Pacientų DB</w:t>
            </w:r>
            <w:r>
              <w:t xml:space="preserve"> lauko 19. Užsieniečio adresas.</w:t>
            </w:r>
          </w:p>
        </w:tc>
      </w:tr>
      <w:tr w:rsidR="00EB2C16" w:rsidTr="003C62C3">
        <w:tc>
          <w:tcPr>
            <w:tcW w:w="0" w:type="auto"/>
            <w:tcMar>
              <w:top w:w="30" w:type="dxa"/>
              <w:left w:w="30" w:type="dxa"/>
              <w:bottom w:w="20" w:type="dxa"/>
              <w:right w:w="30" w:type="dxa"/>
            </w:tcMar>
          </w:tcPr>
          <w:p w:rsidR="00EB2C16" w:rsidRDefault="00EB2C16" w:rsidP="003C62C3">
            <w:r>
              <w:t>Paciento duomenų santraukos sukūrimo data</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Data ir laikas</w:t>
            </w:r>
          </w:p>
        </w:tc>
        <w:tc>
          <w:tcPr>
            <w:tcW w:w="0" w:type="auto"/>
            <w:tcMar>
              <w:top w:w="30" w:type="dxa"/>
              <w:left w:w="30" w:type="dxa"/>
              <w:bottom w:w="20" w:type="dxa"/>
              <w:right w:w="30" w:type="dxa"/>
            </w:tcMar>
          </w:tcPr>
          <w:p w:rsidR="00EB2C16" w:rsidRDefault="00EB2C16" w:rsidP="003C62C3">
            <w:r>
              <w:t>Paciento suvestinės paruošimo data ir laikas.</w:t>
            </w:r>
          </w:p>
        </w:tc>
      </w:tr>
      <w:tr w:rsidR="00EB2C16" w:rsidTr="003C62C3">
        <w:tc>
          <w:tcPr>
            <w:tcW w:w="0" w:type="auto"/>
            <w:tcMar>
              <w:top w:w="30" w:type="dxa"/>
              <w:left w:w="30" w:type="dxa"/>
              <w:bottom w:w="20" w:type="dxa"/>
              <w:right w:w="30" w:type="dxa"/>
            </w:tcMar>
          </w:tcPr>
          <w:p w:rsidR="00EB2C16" w:rsidRDefault="00EB2C16" w:rsidP="003C62C3">
            <w:r>
              <w:t>Paciento duomenų santraukos paskutinio atnaujinimo data</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Data ir laikas</w:t>
            </w:r>
          </w:p>
        </w:tc>
        <w:tc>
          <w:tcPr>
            <w:tcW w:w="0" w:type="auto"/>
            <w:tcMar>
              <w:top w:w="30" w:type="dxa"/>
              <w:left w:w="30" w:type="dxa"/>
              <w:bottom w:w="20" w:type="dxa"/>
              <w:right w:w="30" w:type="dxa"/>
            </w:tcMar>
          </w:tcPr>
          <w:p w:rsidR="00EB2C16" w:rsidRDefault="00EB2C16" w:rsidP="003C62C3">
            <w:r>
              <w:t>Paciento suvestinės atnaujinimo data ir laikas.</w:t>
            </w:r>
          </w:p>
        </w:tc>
      </w:tr>
      <w:tr w:rsidR="00EB2C16" w:rsidTr="003C62C3">
        <w:tc>
          <w:tcPr>
            <w:tcW w:w="0" w:type="auto"/>
            <w:tcMar>
              <w:top w:w="30" w:type="dxa"/>
              <w:left w:w="30" w:type="dxa"/>
              <w:bottom w:w="20" w:type="dxa"/>
              <w:right w:w="30" w:type="dxa"/>
            </w:tcMar>
          </w:tcPr>
          <w:p w:rsidR="00EB2C16" w:rsidRDefault="00EB2C16" w:rsidP="003C62C3">
            <w:r>
              <w:t>Paciento duomenų santraukos autorius</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Nuoroda</w:t>
            </w:r>
          </w:p>
          <w:p w:rsidR="00EB2C16" w:rsidRDefault="00EB2C16" w:rsidP="003C62C3">
            <w:r>
              <w:t>(</w:t>
            </w:r>
            <w:hyperlink r:id="rId29" w:anchor="Practitioner" w:history="1">
              <w:r>
                <w:rPr>
                  <w:rStyle w:val="Hipersaitas"/>
                </w:rPr>
                <w:t>Practitioner</w:t>
              </w:r>
            </w:hyperlink>
            <w:r>
              <w:t>)</w:t>
            </w:r>
          </w:p>
        </w:tc>
        <w:tc>
          <w:tcPr>
            <w:tcW w:w="0" w:type="auto"/>
            <w:tcMar>
              <w:top w:w="30" w:type="dxa"/>
              <w:left w:w="30" w:type="dxa"/>
              <w:bottom w:w="20" w:type="dxa"/>
              <w:right w:w="30" w:type="dxa"/>
            </w:tcMar>
          </w:tcPr>
          <w:p w:rsidR="00EB2C16" w:rsidRDefault="00EB2C16" w:rsidP="004652F0">
            <w:r>
              <w:t xml:space="preserve">Nuoroda į paciento suvestinę užpildžiusį specialistą kataloge </w:t>
            </w:r>
            <w:r w:rsidRPr="008B56D3">
              <w:t>D2. Sveikatinimo specialistų katalogas</w:t>
            </w:r>
            <w:r>
              <w:t>.</w:t>
            </w:r>
          </w:p>
          <w:p w:rsidR="00EB2C16" w:rsidRDefault="00EB2C16" w:rsidP="004652F0">
            <w:r>
              <w:t xml:space="preserve">Duomenys apie gydytojo, kuriuos vienareikšmiškai galima nustatyti pagal prisijungusio naudotojo įrašą kataloge </w:t>
            </w:r>
            <w:r w:rsidRPr="008B56D3">
              <w:t>D2. Sveikatinimo specialistų katalogas</w:t>
            </w:r>
            <w:r>
              <w:t>, užpildomi automatiškai;</w:t>
            </w:r>
          </w:p>
        </w:tc>
      </w:tr>
      <w:tr w:rsidR="00EB2C16" w:rsidTr="003C62C3">
        <w:tc>
          <w:tcPr>
            <w:tcW w:w="0" w:type="auto"/>
            <w:tcMar>
              <w:top w:w="30" w:type="dxa"/>
              <w:left w:w="30" w:type="dxa"/>
              <w:bottom w:w="20" w:type="dxa"/>
              <w:right w:w="30" w:type="dxa"/>
            </w:tcMar>
          </w:tcPr>
          <w:p w:rsidR="00EB2C16" w:rsidRDefault="00EB2C16" w:rsidP="003C62C3">
            <w:r>
              <w:lastRenderedPageBreak/>
              <w:t>Paskutinio atnaujinimo autorius</w:t>
            </w:r>
          </w:p>
        </w:tc>
        <w:tc>
          <w:tcPr>
            <w:tcW w:w="0" w:type="auto"/>
            <w:tcMar>
              <w:top w:w="30" w:type="dxa"/>
              <w:left w:w="30" w:type="dxa"/>
              <w:bottom w:w="20" w:type="dxa"/>
              <w:right w:w="30" w:type="dxa"/>
            </w:tcMar>
          </w:tcPr>
          <w:p w:rsidR="00EB2C16" w:rsidRDefault="00EB2C16" w:rsidP="003C62C3">
            <w:r>
              <w:t>0..1</w:t>
            </w:r>
          </w:p>
        </w:tc>
        <w:tc>
          <w:tcPr>
            <w:tcW w:w="0" w:type="auto"/>
            <w:tcMar>
              <w:top w:w="30" w:type="dxa"/>
              <w:left w:w="30" w:type="dxa"/>
              <w:bottom w:w="20" w:type="dxa"/>
              <w:right w:w="30" w:type="dxa"/>
            </w:tcMar>
          </w:tcPr>
          <w:p w:rsidR="00EB2C16" w:rsidRDefault="00EB2C16" w:rsidP="003C62C3">
            <w:r>
              <w:t>Nuoroda</w:t>
            </w:r>
          </w:p>
          <w:p w:rsidR="00EB2C16" w:rsidRDefault="00EB2C16" w:rsidP="003C62C3">
            <w:r>
              <w:t>(</w:t>
            </w:r>
            <w:hyperlink r:id="rId30" w:anchor="Practitioner" w:history="1">
              <w:r>
                <w:rPr>
                  <w:rStyle w:val="Hipersaitas"/>
                </w:rPr>
                <w:t>Practitioner</w:t>
              </w:r>
            </w:hyperlink>
            <w:r>
              <w:t>)</w:t>
            </w:r>
          </w:p>
        </w:tc>
        <w:tc>
          <w:tcPr>
            <w:tcW w:w="0" w:type="auto"/>
            <w:tcMar>
              <w:top w:w="30" w:type="dxa"/>
              <w:left w:w="30" w:type="dxa"/>
              <w:bottom w:w="20" w:type="dxa"/>
              <w:right w:w="30" w:type="dxa"/>
            </w:tcMar>
          </w:tcPr>
          <w:p w:rsidR="00EB2C16" w:rsidRDefault="00EB2C16" w:rsidP="003C62C3">
            <w:r>
              <w:t xml:space="preserve">Nuoroda į paciento suvestinę atnaujinusį specialistą kataloge </w:t>
            </w:r>
            <w:r w:rsidRPr="008B56D3">
              <w:t>D2. Sveikatinimo specialistų katalogas</w:t>
            </w:r>
            <w:r>
              <w:t>.</w:t>
            </w:r>
          </w:p>
          <w:p w:rsidR="00EB2C16" w:rsidRDefault="00EB2C16" w:rsidP="004652F0">
            <w:r>
              <w:t xml:space="preserve">Duomenys apie gydytojo, kuriuos vienareikšmiškai galima nustatyti pagal prisijungusio naudotojo įrašą kataloge </w:t>
            </w:r>
            <w:r w:rsidRPr="008B56D3">
              <w:t>D2. Sveikatinimo specialistų katalogas</w:t>
            </w:r>
            <w:r>
              <w:t>, užpildomi automatiškai;</w:t>
            </w:r>
          </w:p>
        </w:tc>
      </w:tr>
      <w:tr w:rsidR="00EB2C16" w:rsidTr="003C62C3">
        <w:tc>
          <w:tcPr>
            <w:tcW w:w="0" w:type="auto"/>
            <w:tcMar>
              <w:top w:w="30" w:type="dxa"/>
              <w:left w:w="30" w:type="dxa"/>
              <w:bottom w:w="20" w:type="dxa"/>
              <w:right w:w="30" w:type="dxa"/>
            </w:tcMar>
          </w:tcPr>
          <w:p w:rsidR="00EB2C16" w:rsidRDefault="00EB2C16" w:rsidP="003C62C3">
            <w:r>
              <w:t>Paciento duomenų santraukos tvarkytojas (atsakinga SPĮ)</w:t>
            </w:r>
          </w:p>
        </w:tc>
        <w:tc>
          <w:tcPr>
            <w:tcW w:w="0" w:type="auto"/>
            <w:tcMar>
              <w:top w:w="30" w:type="dxa"/>
              <w:left w:w="30" w:type="dxa"/>
              <w:bottom w:w="20" w:type="dxa"/>
              <w:right w:w="30" w:type="dxa"/>
            </w:tcMar>
          </w:tcPr>
          <w:p w:rsidR="00EB2C16" w:rsidRDefault="00EB2C16" w:rsidP="003C62C3">
            <w:r>
              <w:t>1</w:t>
            </w:r>
          </w:p>
        </w:tc>
        <w:tc>
          <w:tcPr>
            <w:tcW w:w="0" w:type="auto"/>
            <w:tcMar>
              <w:top w:w="30" w:type="dxa"/>
              <w:left w:w="30" w:type="dxa"/>
              <w:bottom w:w="20" w:type="dxa"/>
              <w:right w:w="30" w:type="dxa"/>
            </w:tcMar>
          </w:tcPr>
          <w:p w:rsidR="00EB2C16" w:rsidRDefault="00EB2C16" w:rsidP="003C62C3">
            <w:r>
              <w:t>Nuoroda</w:t>
            </w:r>
          </w:p>
          <w:p w:rsidR="00EB2C16" w:rsidRDefault="00EB2C16" w:rsidP="003C62C3">
            <w:r>
              <w:t>(</w:t>
            </w:r>
            <w:hyperlink r:id="rId31" w:history="1">
              <w:r>
                <w:rPr>
                  <w:rStyle w:val="Hipersaitas"/>
                </w:rPr>
                <w:t>Organization</w:t>
              </w:r>
            </w:hyperlink>
            <w:r>
              <w:t>)</w:t>
            </w:r>
          </w:p>
        </w:tc>
        <w:tc>
          <w:tcPr>
            <w:tcW w:w="0" w:type="auto"/>
            <w:tcMar>
              <w:top w:w="30" w:type="dxa"/>
              <w:left w:w="30" w:type="dxa"/>
              <w:bottom w:w="20" w:type="dxa"/>
              <w:right w:w="30" w:type="dxa"/>
            </w:tcMar>
          </w:tcPr>
          <w:p w:rsidR="00EB2C16" w:rsidRDefault="00EB2C16" w:rsidP="003C62C3">
            <w:r>
              <w:t xml:space="preserve">Nuoroda į sveikatos priežiūros įstaigą kataloge </w:t>
            </w:r>
            <w:r w:rsidRPr="008B56D3">
              <w:t>D3. Sveikatinimo įstaigų katalogas</w:t>
            </w:r>
            <w:r>
              <w:t>.</w:t>
            </w:r>
          </w:p>
          <w:p w:rsidR="00EB2C16" w:rsidRDefault="00EB2C16" w:rsidP="003C62C3">
            <w:r>
              <w:t>Duomenys apie sveikatos priežiūros įstaigą užpildomi automatiškai pagal prisijungimo prie Specialistų portalo metu nurodytą SPĮ (suvestinę redaguojančio arba kuriančio specialisto įstaiga)</w:t>
            </w:r>
          </w:p>
        </w:tc>
      </w:tr>
    </w:tbl>
    <w:p w:rsidR="003C62C3" w:rsidRDefault="003C62C3" w:rsidP="004652F0"/>
    <w:p w:rsidR="001053B4" w:rsidRDefault="001053B4" w:rsidP="00472E80">
      <w:pPr>
        <w:pStyle w:val="Antrat2"/>
      </w:pPr>
      <w:bookmarkStart w:id="7" w:name="_Toc102721904"/>
      <w:bookmarkStart w:id="8" w:name="_Toc161732378"/>
      <w:bookmarkStart w:id="9" w:name="_Toc161825940"/>
      <w:r>
        <w:t>Apsilankymų istorijos duomenys</w:t>
      </w:r>
      <w:bookmarkEnd w:id="7"/>
      <w:bookmarkEnd w:id="8"/>
      <w:bookmarkEnd w:id="9"/>
    </w:p>
    <w:p w:rsidR="00BA0673" w:rsidRDefault="00BA0673" w:rsidP="001053B4">
      <w:pPr>
        <w:rPr>
          <w:lang w:val="et-EE"/>
        </w:rPr>
      </w:pPr>
    </w:p>
    <w:p w:rsidR="001053B4" w:rsidRDefault="00BA0673" w:rsidP="001053B4">
      <w:pPr>
        <w:rPr>
          <w:lang w:val="et-EE"/>
        </w:rPr>
      </w:pPr>
      <w:r>
        <w:rPr>
          <w:rFonts w:ascii="Segoe UI" w:hAnsi="Segoe UI" w:cs="Segoe UI"/>
          <w:color w:val="172B4D"/>
          <w:sz w:val="21"/>
          <w:szCs w:val="21"/>
          <w:shd w:val="clear" w:color="auto" w:fill="FFFFFF"/>
        </w:rPr>
        <w:t> </w:t>
      </w:r>
      <w:r w:rsidRPr="00BA0673">
        <w:rPr>
          <w:lang w:val="et-EE"/>
        </w:rPr>
        <w:t xml:space="preserve">ESPBI IS </w:t>
      </w:r>
      <w:r w:rsidRPr="00BA0673">
        <w:rPr>
          <w:lang w:val="et-EE"/>
        </w:rPr>
        <w:t>realizuota galimybė registruojant apsilankymą, gauti ESPBI IS registruotų a</w:t>
      </w:r>
      <w:r>
        <w:rPr>
          <w:lang w:val="et-EE"/>
        </w:rPr>
        <w:t xml:space="preserve">nkstesnių pacientų apsilankymų </w:t>
      </w:r>
      <w:r w:rsidRPr="00BA0673">
        <w:rPr>
          <w:lang w:val="et-EE"/>
        </w:rPr>
        <w:t>registruojančioj</w:t>
      </w:r>
      <w:r>
        <w:rPr>
          <w:lang w:val="et-EE"/>
        </w:rPr>
        <w:t>e įstaigoje</w:t>
      </w:r>
      <w:r w:rsidRPr="00BA0673">
        <w:rPr>
          <w:lang w:val="et-EE"/>
        </w:rPr>
        <w:t xml:space="preserve"> duomenis - apsilankymo data ir laikas (ne senesni nei 3 mėn.), pagalbos tipas, apsilankymo būsena (aktyvus arba uždarytas), apsilankymo metu pateiktų dokumentų (e025, e003, e027) informacija (dokumentą pateikusio gyd. vardas, pavardė, spaudo numeris, profesinė kvalifikacija)</w:t>
      </w:r>
      <w:r w:rsidRPr="00BA0673">
        <w:rPr>
          <w:lang w:val="et-EE"/>
        </w:rPr>
        <w:t>.</w:t>
      </w:r>
      <w:r>
        <w:rPr>
          <w:lang w:val="et-EE"/>
        </w:rPr>
        <w:t xml:space="preserve"> </w:t>
      </w:r>
      <w:r w:rsidR="001053B4">
        <w:rPr>
          <w:lang w:val="et-EE"/>
        </w:rPr>
        <w:t xml:space="preserve">Apsilankymų istorijos duomenų gavimui reikia vykdyti „encounters-history“ tipo Query resurso užklausą. </w:t>
      </w:r>
      <w:r w:rsidR="001053B4" w:rsidRPr="00B232DE">
        <w:rPr>
          <w:lang w:val="et-EE"/>
        </w:rPr>
        <w:t>Atsakym</w:t>
      </w:r>
      <w:r w:rsidR="001053B4">
        <w:rPr>
          <w:lang w:val="et-EE"/>
        </w:rPr>
        <w:t>e</w:t>
      </w:r>
      <w:r w:rsidR="001053B4" w:rsidRPr="00B232DE">
        <w:rPr>
          <w:lang w:val="et-EE"/>
        </w:rPr>
        <w:t xml:space="preserve"> grąžinamas</w:t>
      </w:r>
      <w:r w:rsidR="001053B4">
        <w:rPr>
          <w:lang w:val="et-EE"/>
        </w:rPr>
        <w:t xml:space="preserve"> Base64 užkoduotas Atom Feed duomenų rinkinys su</w:t>
      </w:r>
      <w:r w:rsidR="001053B4" w:rsidRPr="00B232DE">
        <w:rPr>
          <w:lang w:val="et-EE"/>
        </w:rPr>
        <w:t xml:space="preserve"> HL7 FHIR format</w:t>
      </w:r>
      <w:r w:rsidR="001053B4">
        <w:rPr>
          <w:lang w:val="et-EE"/>
        </w:rPr>
        <w:t>o resursais</w:t>
      </w:r>
      <w:r w:rsidR="001053B4" w:rsidRPr="00B232DE">
        <w:rPr>
          <w:lang w:val="et-EE"/>
        </w:rPr>
        <w:t xml:space="preserve">. </w:t>
      </w:r>
      <w:r w:rsidR="001053B4">
        <w:rPr>
          <w:lang w:val="et-EE"/>
        </w:rPr>
        <w:t>Lentelėje žemiau pateikiamas grąžinamas HL7 FHIR resursų sąrašas.</w:t>
      </w:r>
    </w:p>
    <w:tbl>
      <w:tblPr>
        <w:tblStyle w:val="ScrollTableNormal"/>
        <w:tblW w:w="4520" w:type="pct"/>
        <w:tblLook w:val="0020" w:firstRow="1" w:lastRow="0" w:firstColumn="0" w:lastColumn="0" w:noHBand="0" w:noVBand="0"/>
      </w:tblPr>
      <w:tblGrid>
        <w:gridCol w:w="1704"/>
        <w:gridCol w:w="1208"/>
        <w:gridCol w:w="5929"/>
      </w:tblGrid>
      <w:tr w:rsidR="001053B4" w:rsidTr="000C40EB">
        <w:trPr>
          <w:cnfStyle w:val="100000000000" w:firstRow="1" w:lastRow="0" w:firstColumn="0" w:lastColumn="0" w:oddVBand="0" w:evenVBand="0" w:oddHBand="0" w:evenHBand="0" w:firstRowFirstColumn="0" w:firstRowLastColumn="0" w:lastRowFirstColumn="0" w:lastRowLastColumn="0"/>
          <w:trHeight w:val="1147"/>
        </w:trPr>
        <w:tc>
          <w:tcPr>
            <w:tcW w:w="0" w:type="auto"/>
            <w:tcMar>
              <w:top w:w="30" w:type="dxa"/>
              <w:left w:w="30" w:type="dxa"/>
              <w:bottom w:w="20" w:type="dxa"/>
              <w:right w:w="30" w:type="dxa"/>
            </w:tcMar>
          </w:tcPr>
          <w:p w:rsidR="001053B4" w:rsidRDefault="001053B4" w:rsidP="000C40EB">
            <w:r>
              <w:t>Pavadinimas</w:t>
            </w:r>
          </w:p>
        </w:tc>
        <w:tc>
          <w:tcPr>
            <w:tcW w:w="0" w:type="auto"/>
            <w:tcMar>
              <w:top w:w="30" w:type="dxa"/>
              <w:left w:w="30" w:type="dxa"/>
              <w:bottom w:w="20" w:type="dxa"/>
              <w:right w:w="30" w:type="dxa"/>
            </w:tcMar>
          </w:tcPr>
          <w:p w:rsidR="001053B4" w:rsidRDefault="001053B4" w:rsidP="000C40EB">
            <w:r>
              <w:t>FHIR resursas</w:t>
            </w:r>
          </w:p>
        </w:tc>
        <w:tc>
          <w:tcPr>
            <w:tcW w:w="0" w:type="auto"/>
            <w:tcMar>
              <w:top w:w="30" w:type="dxa"/>
              <w:left w:w="30" w:type="dxa"/>
              <w:bottom w:w="20" w:type="dxa"/>
              <w:right w:w="30" w:type="dxa"/>
            </w:tcMar>
          </w:tcPr>
          <w:p w:rsidR="001053B4" w:rsidRDefault="001053B4" w:rsidP="000C40EB">
            <w:r>
              <w:t>Aprašymas</w:t>
            </w:r>
          </w:p>
        </w:tc>
      </w:tr>
      <w:tr w:rsidR="001053B4" w:rsidTr="000C40EB">
        <w:tc>
          <w:tcPr>
            <w:tcW w:w="0" w:type="auto"/>
            <w:tcMar>
              <w:top w:w="30" w:type="dxa"/>
              <w:left w:w="30" w:type="dxa"/>
              <w:bottom w:w="20" w:type="dxa"/>
              <w:right w:w="30" w:type="dxa"/>
            </w:tcMar>
          </w:tcPr>
          <w:p w:rsidR="001053B4" w:rsidRDefault="001053B4" w:rsidP="000C40EB">
            <w:pPr>
              <w:rPr>
                <w:b/>
              </w:rPr>
            </w:pPr>
            <w:r>
              <w:t>Atvykimo duomenys (apsilankymo duomenys)</w:t>
            </w:r>
          </w:p>
        </w:tc>
        <w:tc>
          <w:tcPr>
            <w:tcW w:w="0" w:type="auto"/>
            <w:tcMar>
              <w:top w:w="30" w:type="dxa"/>
              <w:left w:w="30" w:type="dxa"/>
              <w:bottom w:w="20" w:type="dxa"/>
              <w:right w:w="30" w:type="dxa"/>
            </w:tcMar>
          </w:tcPr>
          <w:p w:rsidR="001053B4" w:rsidRDefault="001053B4" w:rsidP="000C40EB">
            <w:r>
              <w:t>Encounter</w:t>
            </w:r>
          </w:p>
        </w:tc>
        <w:tc>
          <w:tcPr>
            <w:tcW w:w="0" w:type="auto"/>
            <w:tcMar>
              <w:top w:w="30" w:type="dxa"/>
              <w:left w:w="30" w:type="dxa"/>
              <w:bottom w:w="20" w:type="dxa"/>
              <w:right w:w="30" w:type="dxa"/>
            </w:tcMar>
          </w:tcPr>
          <w:p w:rsidR="001053B4" w:rsidRDefault="001053B4" w:rsidP="000C40EB">
            <w:r>
              <w:t>Grąžinami atvykimo (Encounter) resursai. Detaliau apie Encounter resursą ir jo struktūrą skaityti dokumente „</w:t>
            </w:r>
            <w:r w:rsidRPr="006A1C43">
              <w:t>ESPBI IS duomenų mainų ir integracijos projektavimo dokumentacija</w:t>
            </w:r>
            <w:r>
              <w:t>“, dalyje „</w:t>
            </w:r>
            <w:r w:rsidRPr="006A1C43">
              <w:t>2.1.2.11</w:t>
            </w:r>
            <w:r>
              <w:t xml:space="preserve"> </w:t>
            </w:r>
            <w:r w:rsidRPr="006A1C43">
              <w:t>Atvykimo duomenys (Encounter)</w:t>
            </w:r>
            <w:r>
              <w:t>“.</w:t>
            </w:r>
          </w:p>
        </w:tc>
      </w:tr>
      <w:tr w:rsidR="001053B4" w:rsidTr="000C40EB">
        <w:tc>
          <w:tcPr>
            <w:tcW w:w="0" w:type="auto"/>
            <w:tcMar>
              <w:top w:w="30" w:type="dxa"/>
              <w:left w:w="30" w:type="dxa"/>
              <w:bottom w:w="20" w:type="dxa"/>
              <w:right w:w="30" w:type="dxa"/>
            </w:tcMar>
          </w:tcPr>
          <w:p w:rsidR="001053B4" w:rsidRPr="00053195" w:rsidDel="00454815" w:rsidRDefault="001053B4" w:rsidP="000C40EB">
            <w:pPr>
              <w:rPr>
                <w:bCs/>
              </w:rPr>
            </w:pPr>
            <w:r>
              <w:rPr>
                <w:bCs/>
              </w:rPr>
              <w:t>Duomenų kompozicija</w:t>
            </w:r>
          </w:p>
        </w:tc>
        <w:tc>
          <w:tcPr>
            <w:tcW w:w="0" w:type="auto"/>
            <w:tcMar>
              <w:top w:w="30" w:type="dxa"/>
              <w:left w:w="30" w:type="dxa"/>
              <w:bottom w:w="20" w:type="dxa"/>
              <w:right w:w="30" w:type="dxa"/>
            </w:tcMar>
          </w:tcPr>
          <w:p w:rsidR="001053B4" w:rsidDel="00454815" w:rsidRDefault="001053B4" w:rsidP="000C40EB">
            <w:pPr>
              <w:tabs>
                <w:tab w:val="left" w:pos="1310"/>
              </w:tabs>
            </w:pPr>
            <w:r>
              <w:t>Composition</w:t>
            </w:r>
          </w:p>
        </w:tc>
        <w:tc>
          <w:tcPr>
            <w:tcW w:w="0" w:type="auto"/>
            <w:tcMar>
              <w:top w:w="30" w:type="dxa"/>
              <w:left w:w="30" w:type="dxa"/>
              <w:bottom w:w="20" w:type="dxa"/>
              <w:right w:w="30" w:type="dxa"/>
            </w:tcMar>
          </w:tcPr>
          <w:p w:rsidR="001053B4" w:rsidDel="00DA6A81" w:rsidRDefault="001053B4" w:rsidP="000C40EB">
            <w:r>
              <w:t>Grąžinami su atvykimais (Encounter) susijusių E025, E003, E027, E027-ats dokumentų antraštiniai duomenų kompozicijų (Composition) resursai. Detaliau apie Composition resursą ir jo struktūrą skaityti „</w:t>
            </w:r>
            <w:r w:rsidRPr="006A1C43">
              <w:t>ESPBI IS duomenų mainų ir integracijos projektavimo dokumentacija</w:t>
            </w:r>
            <w:r>
              <w:t>“, dalyse: 2.1.2.5 Duomenų kompozicija (Composition)“, „</w:t>
            </w:r>
            <w:r w:rsidRPr="00AE6EB5">
              <w:t>2.4.3</w:t>
            </w:r>
            <w:r>
              <w:t xml:space="preserve"> </w:t>
            </w:r>
            <w:r w:rsidRPr="00AE6EB5">
              <w:t>Dokumentų</w:t>
            </w:r>
            <w:r>
              <w:t xml:space="preserve"> </w:t>
            </w:r>
            <w:r w:rsidRPr="00AE6EB5">
              <w:t>struktūra</w:t>
            </w:r>
            <w:r>
              <w:t>“.</w:t>
            </w:r>
          </w:p>
        </w:tc>
      </w:tr>
      <w:tr w:rsidR="001053B4" w:rsidTr="000C40EB">
        <w:tc>
          <w:tcPr>
            <w:tcW w:w="0" w:type="auto"/>
            <w:tcMar>
              <w:top w:w="30" w:type="dxa"/>
              <w:left w:w="30" w:type="dxa"/>
              <w:bottom w:w="20" w:type="dxa"/>
              <w:right w:w="30" w:type="dxa"/>
            </w:tcMar>
          </w:tcPr>
          <w:p w:rsidR="001053B4" w:rsidDel="00454815" w:rsidRDefault="001053B4" w:rsidP="000C40EB">
            <w:pPr>
              <w:rPr>
                <w:b/>
              </w:rPr>
            </w:pPr>
            <w:r>
              <w:rPr>
                <w:lang w:eastAsia="lt-LT"/>
              </w:rPr>
              <w:lastRenderedPageBreak/>
              <w:t>Sveikatos priežiūros specialistas</w:t>
            </w:r>
          </w:p>
        </w:tc>
        <w:tc>
          <w:tcPr>
            <w:tcW w:w="0" w:type="auto"/>
            <w:tcMar>
              <w:top w:w="30" w:type="dxa"/>
              <w:left w:w="30" w:type="dxa"/>
              <w:bottom w:w="20" w:type="dxa"/>
              <w:right w:w="30" w:type="dxa"/>
            </w:tcMar>
          </w:tcPr>
          <w:p w:rsidR="001053B4" w:rsidDel="00454815" w:rsidRDefault="001053B4" w:rsidP="000C40EB">
            <w:pPr>
              <w:tabs>
                <w:tab w:val="left" w:pos="930"/>
              </w:tabs>
            </w:pPr>
            <w:r>
              <w:t>Practitioner</w:t>
            </w:r>
          </w:p>
        </w:tc>
        <w:tc>
          <w:tcPr>
            <w:tcW w:w="0" w:type="auto"/>
            <w:tcMar>
              <w:top w:w="30" w:type="dxa"/>
              <w:left w:w="30" w:type="dxa"/>
              <w:bottom w:w="20" w:type="dxa"/>
              <w:right w:w="30" w:type="dxa"/>
            </w:tcMar>
          </w:tcPr>
          <w:p w:rsidR="001053B4" w:rsidDel="00DA6A81" w:rsidRDefault="001053B4" w:rsidP="000C40EB">
            <w:r>
              <w:t>Grąžinami su duomenų kompozicijų (Composition) resursais susiję s</w:t>
            </w:r>
            <w:r w:rsidRPr="002B3A7F">
              <w:t xml:space="preserve">veikatos priežiūros </w:t>
            </w:r>
            <w:r>
              <w:t>specialistų (Practitioner) resursai. Detaliau apie Practitioner resursą ir jo struktūrą skaityti „</w:t>
            </w:r>
            <w:r w:rsidRPr="006A1C43">
              <w:t>ESPBI IS duomenų mainų ir integracijos projektavimo dokumentacija</w:t>
            </w:r>
            <w:r>
              <w:t>“, dalyje „</w:t>
            </w:r>
            <w:r w:rsidRPr="002B3A7F">
              <w:t>2.1.2.24 Sveikatos priežiūros specialistas (Practitioner)</w:t>
            </w:r>
            <w:r>
              <w:t>“.</w:t>
            </w:r>
          </w:p>
        </w:tc>
      </w:tr>
    </w:tbl>
    <w:p w:rsidR="001053B4" w:rsidRDefault="001053B4" w:rsidP="001053B4">
      <w:pPr>
        <w:rPr>
          <w:lang w:val="et-EE"/>
        </w:rPr>
      </w:pPr>
    </w:p>
    <w:p w:rsidR="001053B4" w:rsidRDefault="001053B4" w:rsidP="001053B4">
      <w:pPr>
        <w:rPr>
          <w:lang w:val="et-EE"/>
        </w:rPr>
      </w:pPr>
    </w:p>
    <w:p w:rsidR="00D0665A" w:rsidRDefault="00D0665A" w:rsidP="00D0665A">
      <w:pPr>
        <w:pStyle w:val="Antrat4"/>
      </w:pPr>
      <w:r>
        <w:t xml:space="preserve">Užklausos </w:t>
      </w:r>
      <w:r w:rsidRPr="00EB5DD9">
        <w:t>pavyzdys</w:t>
      </w:r>
    </w:p>
    <w:p w:rsidR="001053B4" w:rsidRDefault="001053B4" w:rsidP="001053B4"/>
    <w:p w:rsidR="00D0665A" w:rsidRDefault="00D0665A" w:rsidP="00D0665A">
      <w:r>
        <w:t>&lt;feed xmlns="http://www.w3.org/2005/Atom"&gt;</w:t>
      </w:r>
    </w:p>
    <w:p w:rsidR="00D0665A" w:rsidRDefault="00D0665A" w:rsidP="00D0665A">
      <w:r>
        <w:tab/>
        <w:t>&lt;entry&gt;</w:t>
      </w:r>
    </w:p>
    <w:p w:rsidR="00D0665A" w:rsidRDefault="00D0665A" w:rsidP="00D0665A">
      <w:r>
        <w:tab/>
      </w:r>
      <w:r>
        <w:tab/>
        <w:t>&lt;title&gt;Query Resource&lt;/title&gt;</w:t>
      </w:r>
    </w:p>
    <w:p w:rsidR="00D0665A" w:rsidRDefault="00D0665A" w:rsidP="00D0665A">
      <w:r>
        <w:tab/>
      </w:r>
      <w:r>
        <w:tab/>
        <w:t>&lt;content type="text/xml"&gt;</w:t>
      </w:r>
    </w:p>
    <w:p w:rsidR="00D0665A" w:rsidRDefault="00D0665A" w:rsidP="00D0665A">
      <w:r>
        <w:tab/>
      </w:r>
      <w:r>
        <w:tab/>
      </w:r>
      <w:r>
        <w:tab/>
        <w:t>&lt;Query xmlns="http://hl7.org/fhir"&gt;</w:t>
      </w:r>
    </w:p>
    <w:p w:rsidR="00D0665A" w:rsidRDefault="00D0665A" w:rsidP="00D0665A">
      <w:r>
        <w:tab/>
      </w:r>
      <w:r>
        <w:tab/>
      </w:r>
      <w:r>
        <w:tab/>
      </w:r>
      <w:r>
        <w:tab/>
        <w:t>&lt;parameter url="http://hl7.org/fhir/query#_type"&gt;</w:t>
      </w:r>
    </w:p>
    <w:p w:rsidR="00D0665A" w:rsidRDefault="00D0665A" w:rsidP="00D0665A">
      <w:r>
        <w:tab/>
      </w:r>
      <w:r>
        <w:tab/>
      </w:r>
      <w:r>
        <w:tab/>
      </w:r>
      <w:r>
        <w:tab/>
      </w:r>
      <w:r>
        <w:tab/>
        <w:t>&lt;!--  Užklausos tipas  --&gt;</w:t>
      </w:r>
    </w:p>
    <w:p w:rsidR="00D0665A" w:rsidRDefault="00D0665A" w:rsidP="00D0665A">
      <w:r>
        <w:tab/>
      </w:r>
      <w:r>
        <w:tab/>
      </w:r>
      <w:r>
        <w:tab/>
      </w:r>
      <w:r>
        <w:tab/>
      </w:r>
      <w:r>
        <w:tab/>
        <w:t>&lt;valueString value="encounters-history"/&gt;</w:t>
      </w:r>
    </w:p>
    <w:p w:rsidR="00D0665A" w:rsidRDefault="00D0665A" w:rsidP="00D0665A">
      <w:r>
        <w:tab/>
      </w:r>
      <w:r>
        <w:tab/>
      </w:r>
      <w:r>
        <w:tab/>
      </w:r>
      <w:r>
        <w:tab/>
        <w:t>&lt;/parameter&gt;</w:t>
      </w:r>
    </w:p>
    <w:p w:rsidR="00D0665A" w:rsidRDefault="00D0665A" w:rsidP="00D0665A">
      <w:r>
        <w:tab/>
      </w:r>
      <w:r>
        <w:tab/>
      </w:r>
      <w:r>
        <w:tab/>
      </w:r>
      <w:r>
        <w:tab/>
        <w:t>&lt;parameter url="http://hl7.org/fhir/query#patientID"&gt;</w:t>
      </w:r>
    </w:p>
    <w:p w:rsidR="00D0665A" w:rsidRDefault="00D0665A" w:rsidP="00D0665A">
      <w:r>
        <w:tab/>
      </w:r>
      <w:r>
        <w:tab/>
      </w:r>
      <w:r>
        <w:tab/>
      </w:r>
      <w:r>
        <w:tab/>
      </w:r>
      <w:r>
        <w:tab/>
        <w:t>&lt;!--  Paciento resurso identifikatorius ESPBI IS  --&gt;</w:t>
      </w:r>
    </w:p>
    <w:p w:rsidR="00D0665A" w:rsidRDefault="00D0665A" w:rsidP="00D0665A">
      <w:r>
        <w:tab/>
      </w:r>
      <w:r>
        <w:tab/>
      </w:r>
      <w:r>
        <w:tab/>
      </w:r>
      <w:r>
        <w:tab/>
      </w:r>
      <w:r>
        <w:tab/>
        <w:t>&lt;valueDecimal value="1000000001"/&gt;</w:t>
      </w:r>
    </w:p>
    <w:p w:rsidR="00D0665A" w:rsidRDefault="00D0665A" w:rsidP="00D0665A">
      <w:r>
        <w:tab/>
      </w:r>
      <w:r>
        <w:tab/>
      </w:r>
      <w:r>
        <w:tab/>
      </w:r>
      <w:r>
        <w:tab/>
        <w:t>&lt;/parameter&gt;</w:t>
      </w:r>
    </w:p>
    <w:p w:rsidR="00D0665A" w:rsidRDefault="00D0665A" w:rsidP="00D0665A">
      <w:r>
        <w:tab/>
      </w:r>
      <w:r>
        <w:tab/>
      </w:r>
      <w:r>
        <w:tab/>
        <w:t>&lt;/Query&gt;</w:t>
      </w:r>
    </w:p>
    <w:p w:rsidR="00D0665A" w:rsidRDefault="00D0665A" w:rsidP="00D0665A">
      <w:r>
        <w:tab/>
      </w:r>
      <w:r>
        <w:tab/>
        <w:t>&lt;/content&gt;</w:t>
      </w:r>
    </w:p>
    <w:p w:rsidR="00D0665A" w:rsidRDefault="00D0665A" w:rsidP="00D0665A">
      <w:r>
        <w:tab/>
        <w:t>&lt;/entry&gt;</w:t>
      </w:r>
    </w:p>
    <w:p w:rsidR="00D0665A" w:rsidRPr="00906D0A" w:rsidRDefault="00D0665A" w:rsidP="00D0665A">
      <w:pPr>
        <w:rPr>
          <w:lang w:val="en-US"/>
        </w:rPr>
      </w:pPr>
      <w:r>
        <w:t>&lt;/feed&gt;</w:t>
      </w:r>
    </w:p>
    <w:p w:rsidR="00906D0A" w:rsidRDefault="00906D0A" w:rsidP="001053B4">
      <w:pPr>
        <w:rPr>
          <w:lang w:val="et-EE"/>
        </w:rPr>
      </w:pPr>
    </w:p>
    <w:p w:rsidR="00906D0A" w:rsidRDefault="00906D0A" w:rsidP="00906D0A">
      <w:pPr>
        <w:pStyle w:val="Antrat4"/>
      </w:pPr>
      <w:r>
        <w:t>Atsakymo pavyzdys</w:t>
      </w:r>
    </w:p>
    <w:p w:rsidR="00906D0A" w:rsidRDefault="00906D0A" w:rsidP="001053B4">
      <w:pPr>
        <w:rPr>
          <w:lang w:val="et-EE"/>
        </w:rPr>
      </w:pPr>
    </w:p>
    <w:p w:rsidR="00906D0A" w:rsidRPr="00906D0A" w:rsidRDefault="00906D0A" w:rsidP="00906D0A">
      <w:pPr>
        <w:rPr>
          <w:lang w:val="et-EE"/>
        </w:rPr>
      </w:pPr>
      <w:r w:rsidRPr="00906D0A">
        <w:rPr>
          <w:lang w:val="et-EE"/>
        </w:rPr>
        <w:t>&lt;feed xmlns="http://www.w3.org/2005/Atom"&gt;</w:t>
      </w:r>
    </w:p>
    <w:p w:rsidR="00906D0A" w:rsidRPr="00906D0A" w:rsidRDefault="00906D0A" w:rsidP="00906D0A">
      <w:pPr>
        <w:rPr>
          <w:lang w:val="et-EE"/>
        </w:rPr>
      </w:pPr>
      <w:r w:rsidRPr="00906D0A">
        <w:rPr>
          <w:lang w:val="et-EE"/>
        </w:rPr>
        <w:tab/>
        <w:t>&lt;entry&gt;</w:t>
      </w:r>
    </w:p>
    <w:p w:rsidR="00906D0A" w:rsidRPr="00906D0A" w:rsidRDefault="00906D0A" w:rsidP="00906D0A">
      <w:pPr>
        <w:rPr>
          <w:lang w:val="et-EE"/>
        </w:rPr>
      </w:pPr>
      <w:r w:rsidRPr="00906D0A">
        <w:rPr>
          <w:lang w:val="et-EE"/>
        </w:rPr>
        <w:tab/>
      </w:r>
      <w:r w:rsidRPr="00906D0A">
        <w:rPr>
          <w:lang w:val="et-EE"/>
        </w:rPr>
        <w:tab/>
        <w:t>&lt;title&gt;Query Resource&lt;/title&gt;</w:t>
      </w:r>
    </w:p>
    <w:p w:rsidR="00906D0A" w:rsidRPr="00906D0A" w:rsidRDefault="00906D0A" w:rsidP="00906D0A">
      <w:pPr>
        <w:rPr>
          <w:lang w:val="et-EE"/>
        </w:rPr>
      </w:pPr>
      <w:r w:rsidRPr="00906D0A">
        <w:rPr>
          <w:lang w:val="et-EE"/>
        </w:rPr>
        <w:tab/>
      </w:r>
      <w:r w:rsidRPr="00906D0A">
        <w:rPr>
          <w:lang w:val="et-EE"/>
        </w:rPr>
        <w:tab/>
        <w:t>&lt;content type="text/xml"&gt;</w:t>
      </w:r>
    </w:p>
    <w:p w:rsidR="00906D0A" w:rsidRPr="00906D0A" w:rsidRDefault="00906D0A" w:rsidP="00906D0A">
      <w:pPr>
        <w:rPr>
          <w:lang w:val="et-EE"/>
        </w:rPr>
      </w:pPr>
      <w:r w:rsidRPr="00906D0A">
        <w:rPr>
          <w:lang w:val="et-EE"/>
        </w:rPr>
        <w:tab/>
      </w:r>
      <w:r w:rsidRPr="00906D0A">
        <w:rPr>
          <w:lang w:val="et-EE"/>
        </w:rPr>
        <w:tab/>
      </w:r>
      <w:r w:rsidRPr="00906D0A">
        <w:rPr>
          <w:lang w:val="et-EE"/>
        </w:rPr>
        <w:tab/>
        <w:t>&lt;Query xmlns="http://hl7.org/fhir"&gt;</w:t>
      </w:r>
    </w:p>
    <w:p w:rsidR="00906D0A" w:rsidRPr="00906D0A" w:rsidRDefault="00906D0A" w:rsidP="00906D0A">
      <w:pPr>
        <w:rPr>
          <w:lang w:val="et-EE"/>
        </w:rPr>
      </w:pPr>
      <w:r w:rsidRPr="00906D0A">
        <w:rPr>
          <w:lang w:val="et-EE"/>
        </w:rPr>
        <w:tab/>
      </w:r>
      <w:r w:rsidRPr="00906D0A">
        <w:rPr>
          <w:lang w:val="et-EE"/>
        </w:rPr>
        <w:tab/>
      </w:r>
      <w:r w:rsidRPr="00906D0A">
        <w:rPr>
          <w:lang w:val="et-EE"/>
        </w:rPr>
        <w:tab/>
      </w:r>
      <w:r w:rsidRPr="00906D0A">
        <w:rPr>
          <w:lang w:val="et-EE"/>
        </w:rPr>
        <w:tab/>
        <w:t>&lt;parameter url="http://hl7.org/fhir/query#_type"&gt;</w:t>
      </w:r>
    </w:p>
    <w:p w:rsidR="00906D0A" w:rsidRPr="00906D0A" w:rsidRDefault="00906D0A" w:rsidP="00906D0A">
      <w:pPr>
        <w:rPr>
          <w:lang w:val="et-EE"/>
        </w:rPr>
      </w:pPr>
      <w:r w:rsidRPr="00906D0A">
        <w:rPr>
          <w:lang w:val="et-EE"/>
        </w:rPr>
        <w:tab/>
      </w:r>
      <w:r w:rsidRPr="00906D0A">
        <w:rPr>
          <w:lang w:val="et-EE"/>
        </w:rPr>
        <w:tab/>
      </w:r>
      <w:r w:rsidRPr="00906D0A">
        <w:rPr>
          <w:lang w:val="et-EE"/>
        </w:rPr>
        <w:tab/>
      </w:r>
      <w:r w:rsidRPr="00906D0A">
        <w:rPr>
          <w:lang w:val="et-EE"/>
        </w:rPr>
        <w:tab/>
      </w:r>
      <w:r w:rsidRPr="00906D0A">
        <w:rPr>
          <w:lang w:val="et-EE"/>
        </w:rPr>
        <w:tab/>
        <w:t>&lt;valueString value="encounters-history"/&gt;</w:t>
      </w:r>
    </w:p>
    <w:p w:rsidR="00906D0A" w:rsidRPr="00906D0A" w:rsidRDefault="00906D0A" w:rsidP="00906D0A">
      <w:pPr>
        <w:rPr>
          <w:lang w:val="et-EE"/>
        </w:rPr>
      </w:pPr>
      <w:r w:rsidRPr="00906D0A">
        <w:rPr>
          <w:lang w:val="et-EE"/>
        </w:rPr>
        <w:tab/>
      </w:r>
      <w:r w:rsidRPr="00906D0A">
        <w:rPr>
          <w:lang w:val="et-EE"/>
        </w:rPr>
        <w:tab/>
      </w:r>
      <w:r w:rsidRPr="00906D0A">
        <w:rPr>
          <w:lang w:val="et-EE"/>
        </w:rPr>
        <w:tab/>
      </w:r>
      <w:r w:rsidRPr="00906D0A">
        <w:rPr>
          <w:lang w:val="et-EE"/>
        </w:rPr>
        <w:tab/>
        <w:t>&lt;/parameter&gt;</w:t>
      </w:r>
    </w:p>
    <w:p w:rsidR="00906D0A" w:rsidRPr="00906D0A" w:rsidRDefault="00906D0A" w:rsidP="00906D0A">
      <w:pPr>
        <w:rPr>
          <w:lang w:val="et-EE"/>
        </w:rPr>
      </w:pPr>
      <w:r w:rsidRPr="00906D0A">
        <w:rPr>
          <w:lang w:val="et-EE"/>
        </w:rPr>
        <w:lastRenderedPageBreak/>
        <w:tab/>
      </w:r>
      <w:r w:rsidRPr="00906D0A">
        <w:rPr>
          <w:lang w:val="et-EE"/>
        </w:rPr>
        <w:tab/>
      </w:r>
      <w:r w:rsidRPr="00906D0A">
        <w:rPr>
          <w:lang w:val="et-EE"/>
        </w:rPr>
        <w:tab/>
      </w:r>
      <w:r w:rsidRPr="00906D0A">
        <w:rPr>
          <w:lang w:val="et-EE"/>
        </w:rPr>
        <w:tab/>
        <w:t>&lt;parameter url="http://hl7.org/fhir/query#patientID"&gt;</w:t>
      </w:r>
    </w:p>
    <w:p w:rsidR="00906D0A" w:rsidRPr="00906D0A" w:rsidRDefault="00906D0A" w:rsidP="00906D0A">
      <w:pPr>
        <w:rPr>
          <w:lang w:val="et-EE"/>
        </w:rPr>
      </w:pPr>
      <w:r w:rsidRPr="00906D0A">
        <w:rPr>
          <w:lang w:val="et-EE"/>
        </w:rPr>
        <w:tab/>
      </w:r>
      <w:r w:rsidRPr="00906D0A">
        <w:rPr>
          <w:lang w:val="et-EE"/>
        </w:rPr>
        <w:tab/>
      </w:r>
      <w:r w:rsidRPr="00906D0A">
        <w:rPr>
          <w:lang w:val="et-EE"/>
        </w:rPr>
        <w:tab/>
      </w:r>
      <w:r w:rsidRPr="00906D0A">
        <w:rPr>
          <w:lang w:val="et-EE"/>
        </w:rPr>
        <w:tab/>
      </w:r>
      <w:r w:rsidRPr="00906D0A">
        <w:rPr>
          <w:lang w:val="et-EE"/>
        </w:rPr>
        <w:tab/>
        <w:t>&lt;valueDecimal value="1000192469"/&gt;</w:t>
      </w:r>
    </w:p>
    <w:p w:rsidR="00906D0A" w:rsidRPr="00906D0A" w:rsidRDefault="00906D0A" w:rsidP="00906D0A">
      <w:pPr>
        <w:rPr>
          <w:lang w:val="et-EE"/>
        </w:rPr>
      </w:pPr>
      <w:r w:rsidRPr="00906D0A">
        <w:rPr>
          <w:lang w:val="et-EE"/>
        </w:rPr>
        <w:tab/>
      </w:r>
      <w:r w:rsidRPr="00906D0A">
        <w:rPr>
          <w:lang w:val="et-EE"/>
        </w:rPr>
        <w:tab/>
      </w:r>
      <w:r w:rsidRPr="00906D0A">
        <w:rPr>
          <w:lang w:val="et-EE"/>
        </w:rPr>
        <w:tab/>
      </w:r>
      <w:r w:rsidRPr="00906D0A">
        <w:rPr>
          <w:lang w:val="et-EE"/>
        </w:rPr>
        <w:tab/>
        <w:t>&lt;/parameter&gt;</w:t>
      </w:r>
    </w:p>
    <w:p w:rsidR="00906D0A" w:rsidRPr="00906D0A" w:rsidRDefault="00906D0A" w:rsidP="00906D0A">
      <w:pPr>
        <w:rPr>
          <w:lang w:val="et-EE"/>
        </w:rPr>
      </w:pPr>
      <w:r w:rsidRPr="00906D0A">
        <w:rPr>
          <w:lang w:val="et-EE"/>
        </w:rPr>
        <w:tab/>
      </w:r>
      <w:r w:rsidRPr="00906D0A">
        <w:rPr>
          <w:lang w:val="et-EE"/>
        </w:rPr>
        <w:tab/>
      </w:r>
      <w:r w:rsidRPr="00906D0A">
        <w:rPr>
          <w:lang w:val="et-EE"/>
        </w:rPr>
        <w:tab/>
      </w:r>
      <w:r w:rsidRPr="00906D0A">
        <w:rPr>
          <w:lang w:val="et-EE"/>
        </w:rPr>
        <w:tab/>
        <w:t>&lt;response&gt;</w:t>
      </w:r>
    </w:p>
    <w:p w:rsidR="00906D0A" w:rsidRPr="00906D0A" w:rsidRDefault="00906D0A" w:rsidP="00906D0A">
      <w:pPr>
        <w:rPr>
          <w:lang w:val="et-EE"/>
        </w:rPr>
      </w:pPr>
      <w:r w:rsidRPr="00906D0A">
        <w:rPr>
          <w:lang w:val="et-EE"/>
        </w:rPr>
        <w:tab/>
      </w:r>
      <w:r w:rsidRPr="00906D0A">
        <w:rPr>
          <w:lang w:val="et-EE"/>
        </w:rPr>
        <w:tab/>
      </w:r>
      <w:r w:rsidRPr="00906D0A">
        <w:rPr>
          <w:lang w:val="et-EE"/>
        </w:rPr>
        <w:tab/>
      </w:r>
      <w:r w:rsidRPr="00906D0A">
        <w:rPr>
          <w:lang w:val="et-EE"/>
        </w:rPr>
        <w:tab/>
      </w:r>
      <w:r w:rsidRPr="00906D0A">
        <w:rPr>
          <w:lang w:val="et-EE"/>
        </w:rPr>
        <w:tab/>
        <w:t>&lt;outcome value="ok"/&gt;</w:t>
      </w:r>
    </w:p>
    <w:p w:rsidR="00906D0A" w:rsidRPr="00906D0A" w:rsidRDefault="00906D0A" w:rsidP="00906D0A">
      <w:pPr>
        <w:rPr>
          <w:lang w:val="et-EE"/>
        </w:rPr>
      </w:pPr>
      <w:r w:rsidRPr="00906D0A">
        <w:rPr>
          <w:lang w:val="et-EE"/>
        </w:rPr>
        <w:tab/>
      </w:r>
      <w:r w:rsidRPr="00906D0A">
        <w:rPr>
          <w:lang w:val="et-EE"/>
        </w:rPr>
        <w:tab/>
      </w:r>
      <w:r w:rsidRPr="00906D0A">
        <w:rPr>
          <w:lang w:val="et-EE"/>
        </w:rPr>
        <w:tab/>
      </w:r>
      <w:r w:rsidRPr="00906D0A">
        <w:rPr>
          <w:lang w:val="et-EE"/>
        </w:rPr>
        <w:tab/>
      </w:r>
      <w:r w:rsidRPr="00906D0A">
        <w:rPr>
          <w:lang w:val="et-EE"/>
        </w:rPr>
        <w:tab/>
        <w:t>&lt;reference&gt;</w:t>
      </w:r>
    </w:p>
    <w:p w:rsidR="00906D0A" w:rsidRPr="00906D0A" w:rsidRDefault="00906D0A" w:rsidP="00906D0A">
      <w:pPr>
        <w:rPr>
          <w:lang w:val="et-EE"/>
        </w:rPr>
      </w:pPr>
      <w:r w:rsidRPr="00906D0A">
        <w:rPr>
          <w:lang w:val="et-EE"/>
        </w:rPr>
        <w:tab/>
      </w:r>
      <w:r w:rsidRPr="00906D0A">
        <w:rPr>
          <w:lang w:val="et-EE"/>
        </w:rPr>
        <w:tab/>
      </w:r>
      <w:r w:rsidRPr="00906D0A">
        <w:rPr>
          <w:lang w:val="et-EE"/>
        </w:rPr>
        <w:tab/>
      </w:r>
      <w:r w:rsidRPr="00906D0A">
        <w:rPr>
          <w:lang w:val="et-EE"/>
        </w:rPr>
        <w:tab/>
      </w:r>
      <w:r w:rsidRPr="00906D0A">
        <w:rPr>
          <w:lang w:val="et-EE"/>
        </w:rPr>
        <w:tab/>
      </w:r>
      <w:r w:rsidRPr="00906D0A">
        <w:rPr>
          <w:lang w:val="et-EE"/>
        </w:rPr>
        <w:tab/>
        <w:t>&lt;reference value="urn:uuid:32f3efa6-cf1f-4bfe-babd-c4a3b42ba0f4"/&gt;</w:t>
      </w:r>
    </w:p>
    <w:p w:rsidR="00906D0A" w:rsidRPr="00906D0A" w:rsidRDefault="00906D0A" w:rsidP="00906D0A">
      <w:pPr>
        <w:rPr>
          <w:lang w:val="et-EE"/>
        </w:rPr>
      </w:pPr>
      <w:r w:rsidRPr="00906D0A">
        <w:rPr>
          <w:lang w:val="et-EE"/>
        </w:rPr>
        <w:tab/>
      </w:r>
      <w:r w:rsidRPr="00906D0A">
        <w:rPr>
          <w:lang w:val="et-EE"/>
        </w:rPr>
        <w:tab/>
      </w:r>
      <w:r w:rsidRPr="00906D0A">
        <w:rPr>
          <w:lang w:val="et-EE"/>
        </w:rPr>
        <w:tab/>
      </w:r>
      <w:r w:rsidRPr="00906D0A">
        <w:rPr>
          <w:lang w:val="et-EE"/>
        </w:rPr>
        <w:tab/>
      </w:r>
      <w:r w:rsidRPr="00906D0A">
        <w:rPr>
          <w:lang w:val="et-EE"/>
        </w:rPr>
        <w:tab/>
        <w:t>&lt;/reference&gt;</w:t>
      </w:r>
    </w:p>
    <w:p w:rsidR="00906D0A" w:rsidRPr="00906D0A" w:rsidRDefault="00906D0A" w:rsidP="00906D0A">
      <w:pPr>
        <w:rPr>
          <w:lang w:val="et-EE"/>
        </w:rPr>
      </w:pPr>
      <w:r w:rsidRPr="00906D0A">
        <w:rPr>
          <w:lang w:val="et-EE"/>
        </w:rPr>
        <w:tab/>
      </w:r>
      <w:r w:rsidRPr="00906D0A">
        <w:rPr>
          <w:lang w:val="et-EE"/>
        </w:rPr>
        <w:tab/>
      </w:r>
      <w:r w:rsidRPr="00906D0A">
        <w:rPr>
          <w:lang w:val="et-EE"/>
        </w:rPr>
        <w:tab/>
      </w:r>
      <w:r w:rsidRPr="00906D0A">
        <w:rPr>
          <w:lang w:val="et-EE"/>
        </w:rPr>
        <w:tab/>
        <w:t>&lt;/response&gt;</w:t>
      </w:r>
    </w:p>
    <w:p w:rsidR="00906D0A" w:rsidRPr="00906D0A" w:rsidRDefault="00906D0A" w:rsidP="00906D0A">
      <w:pPr>
        <w:rPr>
          <w:lang w:val="et-EE"/>
        </w:rPr>
      </w:pPr>
      <w:r w:rsidRPr="00906D0A">
        <w:rPr>
          <w:lang w:val="et-EE"/>
        </w:rPr>
        <w:tab/>
      </w:r>
      <w:r w:rsidRPr="00906D0A">
        <w:rPr>
          <w:lang w:val="et-EE"/>
        </w:rPr>
        <w:tab/>
      </w:r>
      <w:r w:rsidRPr="00906D0A">
        <w:rPr>
          <w:lang w:val="et-EE"/>
        </w:rPr>
        <w:tab/>
        <w:t>&lt;/Query&gt;</w:t>
      </w:r>
    </w:p>
    <w:p w:rsidR="00906D0A" w:rsidRPr="00906D0A" w:rsidRDefault="00906D0A" w:rsidP="00906D0A">
      <w:pPr>
        <w:rPr>
          <w:lang w:val="et-EE"/>
        </w:rPr>
      </w:pPr>
      <w:r w:rsidRPr="00906D0A">
        <w:rPr>
          <w:lang w:val="et-EE"/>
        </w:rPr>
        <w:tab/>
      </w:r>
      <w:r w:rsidRPr="00906D0A">
        <w:rPr>
          <w:lang w:val="et-EE"/>
        </w:rPr>
        <w:tab/>
        <w:t>&lt;/content&gt;</w:t>
      </w:r>
    </w:p>
    <w:p w:rsidR="00906D0A" w:rsidRPr="00906D0A" w:rsidRDefault="00906D0A" w:rsidP="00906D0A">
      <w:pPr>
        <w:rPr>
          <w:lang w:val="et-EE"/>
        </w:rPr>
      </w:pPr>
      <w:r w:rsidRPr="00906D0A">
        <w:rPr>
          <w:lang w:val="et-EE"/>
        </w:rPr>
        <w:tab/>
        <w:t>&lt;/entry&gt;</w:t>
      </w:r>
    </w:p>
    <w:p w:rsidR="00906D0A" w:rsidRPr="00906D0A" w:rsidRDefault="00906D0A" w:rsidP="00906D0A">
      <w:pPr>
        <w:rPr>
          <w:lang w:val="et-EE"/>
        </w:rPr>
      </w:pPr>
      <w:r w:rsidRPr="00906D0A">
        <w:rPr>
          <w:lang w:val="et-EE"/>
        </w:rPr>
        <w:tab/>
        <w:t>&lt;entry&gt;</w:t>
      </w:r>
    </w:p>
    <w:p w:rsidR="00906D0A" w:rsidRPr="00906D0A" w:rsidRDefault="00906D0A" w:rsidP="00906D0A">
      <w:pPr>
        <w:rPr>
          <w:lang w:val="et-EE"/>
        </w:rPr>
      </w:pPr>
      <w:r w:rsidRPr="00906D0A">
        <w:rPr>
          <w:lang w:val="et-EE"/>
        </w:rPr>
        <w:tab/>
      </w:r>
      <w:r w:rsidRPr="00906D0A">
        <w:rPr>
          <w:lang w:val="et-EE"/>
        </w:rPr>
        <w:tab/>
        <w:t>&lt;id&gt;urn:uuid:32f3efa6-cf1f-4bfe-babd-c4a3b42ba0f4&lt;/id&gt;</w:t>
      </w:r>
    </w:p>
    <w:p w:rsidR="00906D0A" w:rsidRPr="00906D0A" w:rsidRDefault="00906D0A" w:rsidP="00906D0A">
      <w:pPr>
        <w:rPr>
          <w:lang w:val="et-EE"/>
        </w:rPr>
      </w:pPr>
      <w:r w:rsidRPr="00906D0A">
        <w:rPr>
          <w:lang w:val="et-EE"/>
        </w:rPr>
        <w:tab/>
      </w:r>
      <w:r w:rsidRPr="00906D0A">
        <w:rPr>
          <w:lang w:val="et-EE"/>
        </w:rPr>
        <w:tab/>
        <w:t>&lt;content type="text/xml"&gt;</w:t>
      </w:r>
    </w:p>
    <w:p w:rsidR="00906D0A" w:rsidRPr="00906D0A" w:rsidRDefault="00906D0A" w:rsidP="00906D0A">
      <w:pPr>
        <w:rPr>
          <w:lang w:val="et-EE"/>
        </w:rPr>
      </w:pPr>
      <w:r w:rsidRPr="00906D0A">
        <w:rPr>
          <w:lang w:val="et-EE"/>
        </w:rPr>
        <w:tab/>
      </w:r>
      <w:r w:rsidRPr="00906D0A">
        <w:rPr>
          <w:lang w:val="et-EE"/>
        </w:rPr>
        <w:tab/>
      </w:r>
      <w:r w:rsidRPr="00906D0A">
        <w:rPr>
          <w:lang w:val="et-EE"/>
        </w:rPr>
        <w:tab/>
        <w:t>&lt;Binary xmlns="http://hl7.org/fhir" contentType=""&gt;</w:t>
      </w:r>
    </w:p>
    <w:p w:rsidR="00906D0A" w:rsidRPr="00906D0A" w:rsidRDefault="00906D0A" w:rsidP="00906D0A">
      <w:pPr>
        <w:rPr>
          <w:lang w:val="et-EE"/>
        </w:rPr>
      </w:pPr>
      <w:r w:rsidRPr="00906D0A">
        <w:rPr>
          <w:lang w:val="et-EE"/>
        </w:rPr>
        <w:tab/>
      </w:r>
      <w:r w:rsidRPr="00906D0A">
        <w:rPr>
          <w:lang w:val="et-EE"/>
        </w:rPr>
        <w:tab/>
      </w:r>
      <w:r w:rsidRPr="00906D0A">
        <w:rPr>
          <w:lang w:val="et-EE"/>
        </w:rPr>
        <w:tab/>
      </w:r>
      <w:r w:rsidRPr="00906D0A">
        <w:rPr>
          <w:lang w:val="et-EE"/>
        </w:rPr>
        <w:tab/>
        <w:t>&lt;!--  Base64 užkoduotas Atom Feed HL7 FHIR resursų rinkinys su apsilankymų istorijos duomenimis  --&gt;</w:t>
      </w:r>
    </w:p>
    <w:p w:rsidR="00906D0A" w:rsidRPr="00906D0A" w:rsidRDefault="00906D0A" w:rsidP="00906D0A">
      <w:pPr>
        <w:rPr>
          <w:lang w:val="et-EE"/>
        </w:rPr>
      </w:pPr>
      <w:r w:rsidRPr="00906D0A">
        <w:rPr>
          <w:lang w:val="et-EE"/>
        </w:rPr>
        <w:tab/>
      </w:r>
      <w:r w:rsidRPr="00906D0A">
        <w:rPr>
          <w:lang w:val="et-EE"/>
        </w:rPr>
        <w:tab/>
      </w:r>
      <w:r w:rsidRPr="00906D0A">
        <w:rPr>
          <w:lang w:val="et-EE"/>
        </w:rPr>
        <w:tab/>
        <w:t>&lt;/Binary&gt;</w:t>
      </w:r>
    </w:p>
    <w:p w:rsidR="00906D0A" w:rsidRPr="00906D0A" w:rsidRDefault="00906D0A" w:rsidP="00906D0A">
      <w:pPr>
        <w:rPr>
          <w:lang w:val="et-EE"/>
        </w:rPr>
      </w:pPr>
      <w:r w:rsidRPr="00906D0A">
        <w:rPr>
          <w:lang w:val="et-EE"/>
        </w:rPr>
        <w:tab/>
      </w:r>
      <w:r w:rsidRPr="00906D0A">
        <w:rPr>
          <w:lang w:val="et-EE"/>
        </w:rPr>
        <w:tab/>
        <w:t>&lt;/content&gt;</w:t>
      </w:r>
    </w:p>
    <w:p w:rsidR="00906D0A" w:rsidRPr="00906D0A" w:rsidRDefault="00906D0A" w:rsidP="00906D0A">
      <w:pPr>
        <w:rPr>
          <w:lang w:val="et-EE"/>
        </w:rPr>
      </w:pPr>
      <w:r w:rsidRPr="00906D0A">
        <w:rPr>
          <w:lang w:val="et-EE"/>
        </w:rPr>
        <w:tab/>
        <w:t>&lt;/entry&gt;</w:t>
      </w:r>
    </w:p>
    <w:p w:rsidR="00906D0A" w:rsidRDefault="00906D0A" w:rsidP="00906D0A">
      <w:pPr>
        <w:rPr>
          <w:lang w:val="et-EE"/>
        </w:rPr>
      </w:pPr>
      <w:r w:rsidRPr="00906D0A">
        <w:rPr>
          <w:lang w:val="et-EE"/>
        </w:rPr>
        <w:t>&lt;/feed&gt;</w:t>
      </w:r>
    </w:p>
    <w:p w:rsidR="001053B4" w:rsidRDefault="001053B4" w:rsidP="00906D0A">
      <w:pPr>
        <w:rPr>
          <w:lang w:val="et-EE"/>
        </w:rPr>
      </w:pPr>
    </w:p>
    <w:p w:rsidR="001053B4" w:rsidRDefault="001053B4" w:rsidP="00472E80">
      <w:pPr>
        <w:pStyle w:val="Antrat2"/>
      </w:pPr>
      <w:bookmarkStart w:id="10" w:name="_Toc102721905"/>
      <w:bookmarkStart w:id="11" w:name="_Toc161732379"/>
      <w:bookmarkStart w:id="12" w:name="_Toc161825941"/>
      <w:r>
        <w:t>Aktyvių siuntimų duomenys</w:t>
      </w:r>
      <w:bookmarkEnd w:id="10"/>
      <w:bookmarkEnd w:id="11"/>
      <w:bookmarkEnd w:id="12"/>
    </w:p>
    <w:p w:rsidR="00BA0673" w:rsidRDefault="00BA0673" w:rsidP="001053B4">
      <w:pPr>
        <w:rPr>
          <w:lang w:val="et-EE"/>
        </w:rPr>
      </w:pPr>
    </w:p>
    <w:p w:rsidR="001053B4" w:rsidRDefault="00BA0673" w:rsidP="001053B4">
      <w:pPr>
        <w:rPr>
          <w:lang w:val="et-EE"/>
        </w:rPr>
      </w:pPr>
      <w:r w:rsidRPr="00BA0673">
        <w:rPr>
          <w:lang w:val="et-EE"/>
        </w:rPr>
        <w:t xml:space="preserve">ESPBI IS </w:t>
      </w:r>
      <w:r w:rsidRPr="00BA0673">
        <w:rPr>
          <w:lang w:val="et-EE"/>
        </w:rPr>
        <w:t xml:space="preserve">realizuota galimybė paciento registracijos metu, neturint aktyvaus vizito (encounterio), gauti </w:t>
      </w:r>
      <w:r w:rsidRPr="00BA0673">
        <w:rPr>
          <w:lang w:val="et-EE"/>
        </w:rPr>
        <w:t>aktyvių siuntimų skyrimų (order) informaciją - diagnozes</w:t>
      </w:r>
      <w:r w:rsidRPr="00BA0673">
        <w:rPr>
          <w:lang w:val="et-EE"/>
        </w:rPr>
        <w:t>, siunčiančio gydytojo pateikiamą papildomą informaciją (klausimą) konsultantui.</w:t>
      </w:r>
      <w:r>
        <w:rPr>
          <w:rFonts w:ascii="Segoe UI" w:hAnsi="Segoe UI" w:cs="Segoe UI"/>
          <w:color w:val="172B4D"/>
          <w:sz w:val="21"/>
          <w:szCs w:val="21"/>
          <w:shd w:val="clear" w:color="auto" w:fill="FFFFFF"/>
        </w:rPr>
        <w:t xml:space="preserve"> </w:t>
      </w:r>
      <w:r w:rsidR="001053B4">
        <w:rPr>
          <w:lang w:val="et-EE"/>
        </w:rPr>
        <w:t>Aktyvių siuntimų duomenų gavimui</w:t>
      </w:r>
      <w:r w:rsidR="00EC0A35">
        <w:rPr>
          <w:lang w:val="et-EE"/>
        </w:rPr>
        <w:t xml:space="preserve"> neregistravus apsilankymo pacientui</w:t>
      </w:r>
      <w:r w:rsidR="001053B4">
        <w:rPr>
          <w:lang w:val="et-EE"/>
        </w:rPr>
        <w:t xml:space="preserve"> reikia vykdyti „orders-unus</w:t>
      </w:r>
      <w:r>
        <w:rPr>
          <w:lang w:val="et-EE"/>
        </w:rPr>
        <w:t>ed“ tipo Query resurso užklausą</w:t>
      </w:r>
      <w:r w:rsidR="00EC0A35">
        <w:rPr>
          <w:lang w:val="et-EE"/>
        </w:rPr>
        <w:t xml:space="preserve">. </w:t>
      </w:r>
      <w:r w:rsidR="001053B4" w:rsidRPr="00B232DE">
        <w:rPr>
          <w:lang w:val="et-EE"/>
        </w:rPr>
        <w:t>Atsakym</w:t>
      </w:r>
      <w:r w:rsidR="001053B4">
        <w:rPr>
          <w:lang w:val="et-EE"/>
        </w:rPr>
        <w:t>e</w:t>
      </w:r>
      <w:r w:rsidR="001053B4" w:rsidRPr="00B232DE">
        <w:rPr>
          <w:lang w:val="et-EE"/>
        </w:rPr>
        <w:t xml:space="preserve"> grąžinamas</w:t>
      </w:r>
      <w:r w:rsidR="001053B4">
        <w:rPr>
          <w:lang w:val="et-EE"/>
        </w:rPr>
        <w:t xml:space="preserve"> Base64 užkoduotas Atom Feed duomenų rinkinys su</w:t>
      </w:r>
      <w:r w:rsidR="001053B4" w:rsidRPr="00B232DE">
        <w:rPr>
          <w:lang w:val="et-EE"/>
        </w:rPr>
        <w:t xml:space="preserve"> HL7 FHIR format</w:t>
      </w:r>
      <w:r w:rsidR="001053B4">
        <w:rPr>
          <w:lang w:val="et-EE"/>
        </w:rPr>
        <w:t>o resursais</w:t>
      </w:r>
      <w:r w:rsidR="001053B4" w:rsidRPr="00B232DE">
        <w:rPr>
          <w:lang w:val="et-EE"/>
        </w:rPr>
        <w:t xml:space="preserve">. </w:t>
      </w:r>
      <w:r w:rsidR="001053B4">
        <w:rPr>
          <w:lang w:val="et-EE"/>
        </w:rPr>
        <w:t>Lentelėje žemiau pateikiamas grąžinamas HL7 FHIR resursų sąrašas. Gali būti grąžinamas nepilnas lentelėje išvardintų resursų sąrašas. Grąžinamų resursų sąrašas priklauso nuo užklausos teikėjo turimos rol</w:t>
      </w:r>
      <w:r w:rsidR="001053B4">
        <w:t>ės</w:t>
      </w:r>
      <w:r w:rsidR="001053B4">
        <w:rPr>
          <w:lang w:val="et-EE"/>
        </w:rPr>
        <w:t>.</w:t>
      </w:r>
    </w:p>
    <w:tbl>
      <w:tblPr>
        <w:tblStyle w:val="ScrollTableNormal"/>
        <w:tblW w:w="4520" w:type="pct"/>
        <w:tblLook w:val="0020" w:firstRow="1" w:lastRow="0" w:firstColumn="0" w:lastColumn="0" w:noHBand="0" w:noVBand="0"/>
      </w:tblPr>
      <w:tblGrid>
        <w:gridCol w:w="1746"/>
        <w:gridCol w:w="2817"/>
        <w:gridCol w:w="4278"/>
      </w:tblGrid>
      <w:tr w:rsidR="001053B4" w:rsidTr="000C40EB">
        <w:trPr>
          <w:cnfStyle w:val="100000000000" w:firstRow="1" w:lastRow="0" w:firstColumn="0" w:lastColumn="0" w:oddVBand="0" w:evenVBand="0" w:oddHBand="0" w:evenHBand="0" w:firstRowFirstColumn="0" w:firstRowLastColumn="0" w:lastRowFirstColumn="0" w:lastRowLastColumn="0"/>
        </w:trPr>
        <w:tc>
          <w:tcPr>
            <w:tcW w:w="0" w:type="auto"/>
            <w:tcMar>
              <w:top w:w="30" w:type="dxa"/>
              <w:left w:w="30" w:type="dxa"/>
              <w:bottom w:w="20" w:type="dxa"/>
              <w:right w:w="30" w:type="dxa"/>
            </w:tcMar>
          </w:tcPr>
          <w:p w:rsidR="001053B4" w:rsidRDefault="001053B4" w:rsidP="000C40EB">
            <w:r>
              <w:t>Pavadinimas</w:t>
            </w:r>
          </w:p>
        </w:tc>
        <w:tc>
          <w:tcPr>
            <w:tcW w:w="0" w:type="auto"/>
            <w:tcMar>
              <w:top w:w="30" w:type="dxa"/>
              <w:left w:w="30" w:type="dxa"/>
              <w:bottom w:w="20" w:type="dxa"/>
              <w:right w:w="30" w:type="dxa"/>
            </w:tcMar>
          </w:tcPr>
          <w:p w:rsidR="001053B4" w:rsidRDefault="001053B4" w:rsidP="000C40EB">
            <w:r>
              <w:t>FHIR resursas</w:t>
            </w:r>
          </w:p>
        </w:tc>
        <w:tc>
          <w:tcPr>
            <w:tcW w:w="0" w:type="auto"/>
            <w:tcMar>
              <w:top w:w="30" w:type="dxa"/>
              <w:left w:w="30" w:type="dxa"/>
              <w:bottom w:w="20" w:type="dxa"/>
              <w:right w:w="30" w:type="dxa"/>
            </w:tcMar>
          </w:tcPr>
          <w:p w:rsidR="001053B4" w:rsidRDefault="001053B4" w:rsidP="000C40EB">
            <w:r>
              <w:t>Aprašymas</w:t>
            </w:r>
          </w:p>
        </w:tc>
      </w:tr>
      <w:tr w:rsidR="001053B4" w:rsidTr="000C40EB">
        <w:tc>
          <w:tcPr>
            <w:tcW w:w="0" w:type="auto"/>
            <w:tcMar>
              <w:top w:w="30" w:type="dxa"/>
              <w:left w:w="30" w:type="dxa"/>
              <w:bottom w:w="20" w:type="dxa"/>
              <w:right w:w="30" w:type="dxa"/>
            </w:tcMar>
          </w:tcPr>
          <w:p w:rsidR="001053B4" w:rsidRPr="00053195" w:rsidRDefault="001053B4" w:rsidP="000C40EB">
            <w:pPr>
              <w:rPr>
                <w:bCs/>
              </w:rPr>
            </w:pPr>
            <w:r w:rsidRPr="00053195">
              <w:rPr>
                <w:bCs/>
              </w:rPr>
              <w:t>Skyrimo/užduoties duomenys</w:t>
            </w:r>
          </w:p>
        </w:tc>
        <w:tc>
          <w:tcPr>
            <w:tcW w:w="0" w:type="auto"/>
            <w:tcMar>
              <w:top w:w="30" w:type="dxa"/>
              <w:left w:w="30" w:type="dxa"/>
              <w:bottom w:w="20" w:type="dxa"/>
              <w:right w:w="30" w:type="dxa"/>
            </w:tcMar>
          </w:tcPr>
          <w:p w:rsidR="001053B4" w:rsidRDefault="001053B4" w:rsidP="000C40EB">
            <w:r w:rsidRPr="000F5F72">
              <w:t>Order</w:t>
            </w:r>
            <w:r w:rsidRPr="001108CA" w:rsidDel="000F5F72">
              <w:t xml:space="preserve"> </w:t>
            </w:r>
          </w:p>
        </w:tc>
        <w:tc>
          <w:tcPr>
            <w:tcW w:w="0" w:type="auto"/>
            <w:tcMar>
              <w:top w:w="30" w:type="dxa"/>
              <w:left w:w="30" w:type="dxa"/>
              <w:bottom w:w="20" w:type="dxa"/>
              <w:right w:w="30" w:type="dxa"/>
            </w:tcMar>
          </w:tcPr>
          <w:p w:rsidR="001053B4" w:rsidRDefault="001053B4" w:rsidP="000C40EB">
            <w:r>
              <w:t>Grąžinami skyrimų (Order), kurie aprašo aktyvius siuntimus, resursai. Detaliau apie Order resursą ir jo struktūrą skaityti „</w:t>
            </w:r>
            <w:r w:rsidRPr="006A1C43">
              <w:t>ESPBI IS duomenų mainų ir integracijos projektavimo dokumentacija</w:t>
            </w:r>
            <w:r>
              <w:t>“, dalyje „</w:t>
            </w:r>
            <w:r w:rsidRPr="00190C3B">
              <w:t>2.1.2.20 Skyrimo/užduoties duomenys</w:t>
            </w:r>
            <w:r>
              <w:t>“.</w:t>
            </w:r>
          </w:p>
        </w:tc>
      </w:tr>
      <w:tr w:rsidR="001053B4" w:rsidTr="000C40EB">
        <w:tc>
          <w:tcPr>
            <w:tcW w:w="0" w:type="auto"/>
            <w:tcMar>
              <w:top w:w="30" w:type="dxa"/>
              <w:left w:w="30" w:type="dxa"/>
              <w:bottom w:w="20" w:type="dxa"/>
              <w:right w:w="30" w:type="dxa"/>
            </w:tcMar>
          </w:tcPr>
          <w:p w:rsidR="001053B4" w:rsidRPr="00CD2381" w:rsidRDefault="001053B4" w:rsidP="000C40EB">
            <w:pPr>
              <w:rPr>
                <w:bCs/>
              </w:rPr>
            </w:pPr>
            <w:r>
              <w:rPr>
                <w:bCs/>
              </w:rPr>
              <w:lastRenderedPageBreak/>
              <w:t>Duomenų kompozicija</w:t>
            </w:r>
          </w:p>
        </w:tc>
        <w:tc>
          <w:tcPr>
            <w:tcW w:w="0" w:type="auto"/>
            <w:tcMar>
              <w:top w:w="30" w:type="dxa"/>
              <w:left w:w="30" w:type="dxa"/>
              <w:bottom w:w="20" w:type="dxa"/>
              <w:right w:w="30" w:type="dxa"/>
            </w:tcMar>
          </w:tcPr>
          <w:p w:rsidR="001053B4" w:rsidRPr="000F5F72" w:rsidDel="00585950" w:rsidRDefault="001053B4" w:rsidP="000C40EB">
            <w:r w:rsidRPr="000F5F72">
              <w:t>Composition</w:t>
            </w:r>
          </w:p>
        </w:tc>
        <w:tc>
          <w:tcPr>
            <w:tcW w:w="0" w:type="auto"/>
            <w:tcMar>
              <w:top w:w="30" w:type="dxa"/>
              <w:left w:w="30" w:type="dxa"/>
              <w:bottom w:w="20" w:type="dxa"/>
              <w:right w:w="30" w:type="dxa"/>
            </w:tcMar>
          </w:tcPr>
          <w:p w:rsidR="001053B4" w:rsidDel="00647282" w:rsidRDefault="001053B4" w:rsidP="000C40EB">
            <w:r>
              <w:t>Siuntimams (Order), kurių tipas yra 1, 2, 3 ar 4, pateikiami susiję E027, E200, E014 duomenų kompozicijų (Composition) resursai. Detaliau apie Composition resursą ir jo struktūrą, dokumentus ir skyrimus skaityti „</w:t>
            </w:r>
            <w:r w:rsidRPr="006A1C43">
              <w:t>ESPBI IS duomenų mainų ir integracijos projektavimo dokumentacija</w:t>
            </w:r>
            <w:r>
              <w:t>“, dalyse: 2.1.2.5 Duomenų kompozicija (Composition)“, „</w:t>
            </w:r>
            <w:r w:rsidRPr="00AE6EB5">
              <w:t>2.4.3</w:t>
            </w:r>
            <w:r>
              <w:t xml:space="preserve"> </w:t>
            </w:r>
            <w:r w:rsidRPr="00AE6EB5">
              <w:t>Dokumentų</w:t>
            </w:r>
            <w:r>
              <w:t xml:space="preserve"> </w:t>
            </w:r>
            <w:r w:rsidRPr="00AE6EB5">
              <w:t>struktūra</w:t>
            </w:r>
            <w:r>
              <w:t>“, „</w:t>
            </w:r>
            <w:r w:rsidRPr="00190C3B">
              <w:t>2.1.2.20 Skyrimo/užduoties duomenys</w:t>
            </w:r>
            <w:r>
              <w:t>“.</w:t>
            </w:r>
          </w:p>
        </w:tc>
      </w:tr>
      <w:tr w:rsidR="001053B4" w:rsidTr="000C40EB">
        <w:tc>
          <w:tcPr>
            <w:tcW w:w="0" w:type="auto"/>
            <w:tcMar>
              <w:top w:w="30" w:type="dxa"/>
              <w:left w:w="30" w:type="dxa"/>
              <w:bottom w:w="20" w:type="dxa"/>
              <w:right w:w="30" w:type="dxa"/>
            </w:tcMar>
          </w:tcPr>
          <w:p w:rsidR="001053B4" w:rsidRPr="00053195" w:rsidRDefault="001053B4" w:rsidP="000C40EB">
            <w:pPr>
              <w:rPr>
                <w:bCs/>
              </w:rPr>
            </w:pPr>
            <w:r w:rsidRPr="00053195">
              <w:rPr>
                <w:bCs/>
              </w:rPr>
              <w:t>Pacientas</w:t>
            </w:r>
          </w:p>
        </w:tc>
        <w:tc>
          <w:tcPr>
            <w:tcW w:w="0" w:type="auto"/>
            <w:tcMar>
              <w:top w:w="30" w:type="dxa"/>
              <w:left w:w="30" w:type="dxa"/>
              <w:bottom w:w="20" w:type="dxa"/>
              <w:right w:w="30" w:type="dxa"/>
            </w:tcMar>
          </w:tcPr>
          <w:p w:rsidR="001053B4" w:rsidRDefault="001053B4" w:rsidP="000C40EB">
            <w:r w:rsidRPr="000F5F72">
              <w:t>Patient</w:t>
            </w:r>
          </w:p>
          <w:p w:rsidR="001053B4" w:rsidRPr="001108CA" w:rsidRDefault="001053B4" w:rsidP="000C40EB"/>
        </w:tc>
        <w:tc>
          <w:tcPr>
            <w:tcW w:w="0" w:type="auto"/>
            <w:tcMar>
              <w:top w:w="30" w:type="dxa"/>
              <w:left w:w="30" w:type="dxa"/>
              <w:bottom w:w="20" w:type="dxa"/>
              <w:right w:w="30" w:type="dxa"/>
            </w:tcMar>
          </w:tcPr>
          <w:p w:rsidR="001053B4" w:rsidRDefault="001053B4" w:rsidP="000C40EB">
            <w:r>
              <w:t>Su skyrimų (Order) ir duomenų kompozicijų (Composition) resursais susiję pacientų (Patient) resursai. Detaliau apie Patient resursą ir jo struktūrą skaityti „</w:t>
            </w:r>
            <w:r w:rsidRPr="006A1C43">
              <w:t>ESPBI IS duomenų mainų ir integracijos projektavimo dokumentacija</w:t>
            </w:r>
            <w:r>
              <w:t>“, dalyje „</w:t>
            </w:r>
            <w:r w:rsidRPr="0054509C">
              <w:t>2.1.2.23 Pacientas (Patient)</w:t>
            </w:r>
            <w:r>
              <w:t>“.</w:t>
            </w:r>
          </w:p>
        </w:tc>
      </w:tr>
      <w:tr w:rsidR="001053B4" w:rsidTr="000C40EB">
        <w:tc>
          <w:tcPr>
            <w:tcW w:w="0" w:type="auto"/>
            <w:tcMar>
              <w:top w:w="30" w:type="dxa"/>
              <w:left w:w="30" w:type="dxa"/>
              <w:bottom w:w="20" w:type="dxa"/>
              <w:right w:w="30" w:type="dxa"/>
            </w:tcMar>
          </w:tcPr>
          <w:p w:rsidR="001053B4" w:rsidRDefault="001053B4" w:rsidP="000C40EB">
            <w:pPr>
              <w:rPr>
                <w:b/>
              </w:rPr>
            </w:pPr>
            <w:r w:rsidRPr="00917281">
              <w:t>Sveikatos priežiūros specialistas</w:t>
            </w:r>
          </w:p>
        </w:tc>
        <w:tc>
          <w:tcPr>
            <w:tcW w:w="0" w:type="auto"/>
            <w:tcMar>
              <w:top w:w="30" w:type="dxa"/>
              <w:left w:w="30" w:type="dxa"/>
              <w:bottom w:w="20" w:type="dxa"/>
              <w:right w:w="30" w:type="dxa"/>
            </w:tcMar>
          </w:tcPr>
          <w:p w:rsidR="001053B4" w:rsidRPr="001108CA" w:rsidRDefault="001053B4" w:rsidP="000C40EB">
            <w:r>
              <w:t>Practitioner</w:t>
            </w:r>
          </w:p>
        </w:tc>
        <w:tc>
          <w:tcPr>
            <w:tcW w:w="0" w:type="auto"/>
            <w:tcMar>
              <w:top w:w="30" w:type="dxa"/>
              <w:left w:w="30" w:type="dxa"/>
              <w:bottom w:w="20" w:type="dxa"/>
              <w:right w:w="30" w:type="dxa"/>
            </w:tcMar>
          </w:tcPr>
          <w:p w:rsidR="001053B4" w:rsidRDefault="001053B4" w:rsidP="000C40EB">
            <w:r>
              <w:t>Su skyrimų (Order) ir duomenų kompozicijų (Composition) resursais susiję sveikatos priežiūros specialistų (Practitioner) resursai. Detaliau apie Practitioner resursą ir jo struktūrą skaityti „</w:t>
            </w:r>
            <w:r w:rsidRPr="006A1C43">
              <w:t>ESPBI IS duomenų mainų ir integracijos projektavimo dokumentacija</w:t>
            </w:r>
            <w:r>
              <w:t>“, dalyje „</w:t>
            </w:r>
            <w:r w:rsidRPr="00917281">
              <w:t>2.1.2.24 Sveikatos priežiūros specialistas (Practitioner)</w:t>
            </w:r>
            <w:r>
              <w:t>“.</w:t>
            </w:r>
          </w:p>
        </w:tc>
      </w:tr>
      <w:tr w:rsidR="001053B4" w:rsidTr="000C40EB">
        <w:tc>
          <w:tcPr>
            <w:tcW w:w="0" w:type="auto"/>
            <w:tcMar>
              <w:top w:w="30" w:type="dxa"/>
              <w:left w:w="30" w:type="dxa"/>
              <w:bottom w:w="20" w:type="dxa"/>
              <w:right w:w="30" w:type="dxa"/>
            </w:tcMar>
          </w:tcPr>
          <w:p w:rsidR="001053B4" w:rsidRPr="00917281" w:rsidRDefault="001053B4" w:rsidP="000C40EB">
            <w:r w:rsidRPr="008726F5">
              <w:rPr>
                <w:bCs/>
              </w:rPr>
              <w:t>Atvykimo duomenys</w:t>
            </w:r>
          </w:p>
        </w:tc>
        <w:tc>
          <w:tcPr>
            <w:tcW w:w="0" w:type="auto"/>
            <w:tcMar>
              <w:top w:w="30" w:type="dxa"/>
              <w:left w:w="30" w:type="dxa"/>
              <w:bottom w:w="20" w:type="dxa"/>
              <w:right w:w="30" w:type="dxa"/>
            </w:tcMar>
          </w:tcPr>
          <w:p w:rsidR="001053B4" w:rsidRDefault="001053B4" w:rsidP="000C40EB">
            <w:r w:rsidRPr="000F5F72">
              <w:t>Encounter</w:t>
            </w:r>
          </w:p>
        </w:tc>
        <w:tc>
          <w:tcPr>
            <w:tcW w:w="0" w:type="auto"/>
            <w:tcMar>
              <w:top w:w="30" w:type="dxa"/>
              <w:left w:w="30" w:type="dxa"/>
              <w:bottom w:w="20" w:type="dxa"/>
              <w:right w:w="30" w:type="dxa"/>
            </w:tcMar>
          </w:tcPr>
          <w:p w:rsidR="001053B4" w:rsidRDefault="001053B4" w:rsidP="000C40EB">
            <w:r>
              <w:t>Grąžinami atvykimų (Encounter) resursai susiję su duomenų kompocizijų (Composition) resursais ir detalesnės skyrimo informacijos (</w:t>
            </w:r>
            <w:r w:rsidRPr="001A51B6">
              <w:t>DiagnosticOrder, ImmunizationRecommendation ar Alert</w:t>
            </w:r>
            <w:r>
              <w:t>) resursais. Detaliau apie Encounter resursą ir jo struktūrą skaityti dokumente „</w:t>
            </w:r>
            <w:r w:rsidRPr="006A1C43">
              <w:t>ESPBI IS duomenų mainų ir integracijos projektavimo dokumentacija</w:t>
            </w:r>
            <w:r>
              <w:t>“, dalyje „</w:t>
            </w:r>
            <w:r w:rsidRPr="006A1C43">
              <w:t>2.1.2.11</w:t>
            </w:r>
            <w:r>
              <w:t xml:space="preserve"> </w:t>
            </w:r>
            <w:r w:rsidRPr="006A1C43">
              <w:t>Atvykimo duomenys (Encounter)</w:t>
            </w:r>
            <w:r>
              <w:t>“.</w:t>
            </w:r>
          </w:p>
        </w:tc>
      </w:tr>
      <w:tr w:rsidR="001053B4" w:rsidTr="000C40EB">
        <w:tc>
          <w:tcPr>
            <w:tcW w:w="0" w:type="auto"/>
            <w:tcMar>
              <w:top w:w="30" w:type="dxa"/>
              <w:left w:w="30" w:type="dxa"/>
              <w:bottom w:w="20" w:type="dxa"/>
              <w:right w:w="30" w:type="dxa"/>
            </w:tcMar>
          </w:tcPr>
          <w:p w:rsidR="001053B4" w:rsidRDefault="001053B4" w:rsidP="000C40EB">
            <w:pPr>
              <w:rPr>
                <w:b/>
              </w:rPr>
            </w:pPr>
            <w:bookmarkStart w:id="13" w:name="_b602f193a031d8cdc8997e221480c4d8"/>
            <w:r w:rsidRPr="00970222">
              <w:rPr>
                <w:lang w:eastAsia="lt-LT"/>
              </w:rPr>
              <w:t>Siuntimo tyrimui duomenys</w:t>
            </w:r>
            <w:bookmarkEnd w:id="13"/>
          </w:p>
        </w:tc>
        <w:tc>
          <w:tcPr>
            <w:tcW w:w="0" w:type="auto"/>
            <w:tcMar>
              <w:top w:w="30" w:type="dxa"/>
              <w:left w:w="30" w:type="dxa"/>
              <w:bottom w:w="20" w:type="dxa"/>
              <w:right w:w="30" w:type="dxa"/>
            </w:tcMar>
          </w:tcPr>
          <w:p w:rsidR="001053B4" w:rsidRPr="001108CA" w:rsidRDefault="001053B4" w:rsidP="000C40EB">
            <w:r>
              <w:t>DiagnosticOrder</w:t>
            </w:r>
            <w:r w:rsidRPr="000F5F72" w:rsidDel="00D368DE">
              <w:t xml:space="preserve"> </w:t>
            </w:r>
          </w:p>
        </w:tc>
        <w:tc>
          <w:tcPr>
            <w:tcW w:w="0" w:type="auto"/>
            <w:tcMar>
              <w:top w:w="30" w:type="dxa"/>
              <w:left w:w="30" w:type="dxa"/>
              <w:bottom w:w="20" w:type="dxa"/>
              <w:right w:w="30" w:type="dxa"/>
            </w:tcMar>
          </w:tcPr>
          <w:p w:rsidR="001053B4" w:rsidRDefault="001053B4" w:rsidP="000C40EB">
            <w:r>
              <w:t>Grąžinami su skyrimų (Order) ir atvykimų (Encounter) resursais susiję siuntimo tyrimui duomenų (DiagnosticOrder) resursai. Detaliau apie DiagnosticOrder resursą ir jo struktūrą skaityti „</w:t>
            </w:r>
            <w:r w:rsidRPr="006A1C43">
              <w:t xml:space="preserve">ESPBI IS duomenų mainų ir </w:t>
            </w:r>
            <w:r w:rsidRPr="006A1C43">
              <w:lastRenderedPageBreak/>
              <w:t>integracijos projektavimo dokumentacija</w:t>
            </w:r>
            <w:r>
              <w:t>“, dalyje „</w:t>
            </w:r>
            <w:r w:rsidRPr="002A3117">
              <w:t>2.1.2.8</w:t>
            </w:r>
            <w:r>
              <w:t xml:space="preserve"> </w:t>
            </w:r>
            <w:r w:rsidRPr="002A3117">
              <w:t>Siuntimo tyrimui duomenys (DiagnosticOrder)</w:t>
            </w:r>
            <w:r>
              <w:t>“.</w:t>
            </w:r>
          </w:p>
        </w:tc>
      </w:tr>
      <w:tr w:rsidR="001053B4" w:rsidTr="000C40EB">
        <w:tc>
          <w:tcPr>
            <w:tcW w:w="0" w:type="auto"/>
            <w:tcMar>
              <w:top w:w="30" w:type="dxa"/>
              <w:left w:w="30" w:type="dxa"/>
              <w:bottom w:w="20" w:type="dxa"/>
              <w:right w:w="30" w:type="dxa"/>
            </w:tcMar>
          </w:tcPr>
          <w:p w:rsidR="001053B4" w:rsidRPr="00053195" w:rsidRDefault="001053B4" w:rsidP="000C40EB">
            <w:pPr>
              <w:rPr>
                <w:bCs/>
              </w:rPr>
            </w:pPr>
            <w:r w:rsidRPr="008726F5">
              <w:rPr>
                <w:bCs/>
              </w:rPr>
              <w:lastRenderedPageBreak/>
              <w:t>Nuoroda į dokumentą</w:t>
            </w:r>
          </w:p>
        </w:tc>
        <w:tc>
          <w:tcPr>
            <w:tcW w:w="0" w:type="auto"/>
            <w:tcMar>
              <w:top w:w="30" w:type="dxa"/>
              <w:left w:w="30" w:type="dxa"/>
              <w:bottom w:w="20" w:type="dxa"/>
              <w:right w:w="30" w:type="dxa"/>
            </w:tcMar>
          </w:tcPr>
          <w:p w:rsidR="001053B4" w:rsidRPr="001108CA" w:rsidRDefault="001053B4" w:rsidP="000C40EB">
            <w:r w:rsidRPr="000F5F72">
              <w:t>DocumentReference</w:t>
            </w:r>
          </w:p>
        </w:tc>
        <w:tc>
          <w:tcPr>
            <w:tcW w:w="0" w:type="auto"/>
            <w:tcMar>
              <w:top w:w="30" w:type="dxa"/>
              <w:left w:w="30" w:type="dxa"/>
              <w:bottom w:w="20" w:type="dxa"/>
              <w:right w:w="30" w:type="dxa"/>
            </w:tcMar>
          </w:tcPr>
          <w:p w:rsidR="001053B4" w:rsidRDefault="001053B4" w:rsidP="000C40EB">
            <w:r>
              <w:t>Grąžinami su duomenų kompozicijų (Composition) resursais susiję nuorodos į dokumentą (DocumentReference) resursai. Detaliau apie DocumentReference resursą ir jo struktūrą skaityti dokumente „</w:t>
            </w:r>
            <w:r w:rsidRPr="006A1C43">
              <w:t>ESPBI IS duomenų mainų ir integracijos projektavimo dokumentacija</w:t>
            </w:r>
            <w:r>
              <w:t>“, dalyje „</w:t>
            </w:r>
            <w:r w:rsidRPr="00BD2F08">
              <w:t>2.1.2.10 Nuoroda į dokumentą (DocumentReference)</w:t>
            </w:r>
            <w:r>
              <w:t>“.</w:t>
            </w:r>
          </w:p>
        </w:tc>
      </w:tr>
      <w:tr w:rsidR="001053B4" w:rsidTr="000C40EB">
        <w:tc>
          <w:tcPr>
            <w:tcW w:w="0" w:type="auto"/>
            <w:tcMar>
              <w:top w:w="30" w:type="dxa"/>
              <w:left w:w="30" w:type="dxa"/>
              <w:bottom w:w="20" w:type="dxa"/>
              <w:right w:w="30" w:type="dxa"/>
            </w:tcMar>
          </w:tcPr>
          <w:p w:rsidR="001053B4" w:rsidRPr="00053195" w:rsidRDefault="001053B4" w:rsidP="000C40EB">
            <w:pPr>
              <w:rPr>
                <w:bCs/>
              </w:rPr>
            </w:pPr>
            <w:r w:rsidRPr="008726F5">
              <w:rPr>
                <w:bCs/>
              </w:rPr>
              <w:t>Sveikatos priežiūros įstaiga</w:t>
            </w:r>
          </w:p>
        </w:tc>
        <w:tc>
          <w:tcPr>
            <w:tcW w:w="0" w:type="auto"/>
            <w:tcMar>
              <w:top w:w="30" w:type="dxa"/>
              <w:left w:w="30" w:type="dxa"/>
              <w:bottom w:w="20" w:type="dxa"/>
              <w:right w:w="30" w:type="dxa"/>
            </w:tcMar>
          </w:tcPr>
          <w:p w:rsidR="001053B4" w:rsidRPr="001108CA" w:rsidRDefault="001053B4" w:rsidP="000C40EB">
            <w:r w:rsidRPr="000F5F72">
              <w:t>Organization</w:t>
            </w:r>
          </w:p>
        </w:tc>
        <w:tc>
          <w:tcPr>
            <w:tcW w:w="0" w:type="auto"/>
            <w:tcMar>
              <w:top w:w="30" w:type="dxa"/>
              <w:left w:w="30" w:type="dxa"/>
              <w:bottom w:w="20" w:type="dxa"/>
              <w:right w:w="30" w:type="dxa"/>
            </w:tcMar>
          </w:tcPr>
          <w:p w:rsidR="001053B4" w:rsidRDefault="001053B4" w:rsidP="000C40EB">
            <w:r>
              <w:t>Grąžinami su duomenų kompozicijų (Composition) ir atvykimų (Encounter) resursais susiję sveikatos priežiūros įstaigų (Organization) resursai. Detaliau apie Organization resursą ir jo struktūrą skaityti dokumente „</w:t>
            </w:r>
            <w:r w:rsidRPr="007761C9">
              <w:t>2.1.2.22 Sveikatos priežiūros įstaiga (Organization)</w:t>
            </w:r>
            <w:r>
              <w:t>“.</w:t>
            </w:r>
          </w:p>
        </w:tc>
      </w:tr>
      <w:tr w:rsidR="001053B4" w:rsidTr="000C40EB">
        <w:tc>
          <w:tcPr>
            <w:tcW w:w="0" w:type="auto"/>
            <w:tcMar>
              <w:top w:w="30" w:type="dxa"/>
              <w:left w:w="30" w:type="dxa"/>
              <w:bottom w:w="20" w:type="dxa"/>
              <w:right w:w="30" w:type="dxa"/>
            </w:tcMar>
          </w:tcPr>
          <w:p w:rsidR="001053B4" w:rsidRDefault="001053B4" w:rsidP="000C40EB">
            <w:pPr>
              <w:rPr>
                <w:b/>
              </w:rPr>
            </w:pPr>
            <w:bookmarkStart w:id="14" w:name="_716786c1be325a2f03e94a96ec72247a"/>
            <w:r w:rsidRPr="00970222">
              <w:rPr>
                <w:lang w:eastAsia="lt-LT"/>
              </w:rPr>
              <w:t>Nuorodų į resursus sąrašas</w:t>
            </w:r>
            <w:bookmarkEnd w:id="14"/>
          </w:p>
        </w:tc>
        <w:tc>
          <w:tcPr>
            <w:tcW w:w="0" w:type="auto"/>
            <w:tcMar>
              <w:top w:w="30" w:type="dxa"/>
              <w:left w:w="30" w:type="dxa"/>
              <w:bottom w:w="20" w:type="dxa"/>
              <w:right w:w="30" w:type="dxa"/>
            </w:tcMar>
          </w:tcPr>
          <w:p w:rsidR="001053B4" w:rsidRPr="001108CA" w:rsidRDefault="001053B4" w:rsidP="000C40EB">
            <w:r w:rsidRPr="000F5F72">
              <w:t>List</w:t>
            </w:r>
          </w:p>
        </w:tc>
        <w:tc>
          <w:tcPr>
            <w:tcW w:w="0" w:type="auto"/>
            <w:tcMar>
              <w:top w:w="30" w:type="dxa"/>
              <w:left w:w="30" w:type="dxa"/>
              <w:bottom w:w="20" w:type="dxa"/>
              <w:right w:w="30" w:type="dxa"/>
            </w:tcMar>
          </w:tcPr>
          <w:p w:rsidR="001053B4" w:rsidRDefault="001053B4" w:rsidP="000C40EB">
            <w:r w:rsidRPr="00970222">
              <w:rPr>
                <w:lang w:eastAsia="lt-LT"/>
              </w:rPr>
              <w:t xml:space="preserve">Tuo atveju, kai skyrimo resursas (Order) yra  siuntimo konsultacijos, tyrimų, gydymo skyrimas arba patologijos tyrimo skyrimas, skyrimo priežastis bus siuntimo diagnozių sąrašas (List) ir jame </w:t>
            </w:r>
            <w:r>
              <w:rPr>
                <w:lang w:eastAsia="lt-LT"/>
              </w:rPr>
              <w:t xml:space="preserve">bus bent viena </w:t>
            </w:r>
            <w:r w:rsidRPr="00970222">
              <w:rPr>
                <w:lang w:eastAsia="lt-LT"/>
              </w:rPr>
              <w:t>diagnoz</w:t>
            </w:r>
            <w:r>
              <w:rPr>
                <w:lang w:eastAsia="lt-LT"/>
              </w:rPr>
              <w:t>ė</w:t>
            </w:r>
            <w:r w:rsidRPr="00970222">
              <w:rPr>
                <w:lang w:eastAsia="lt-LT"/>
              </w:rPr>
              <w:t>. Konsultacijos, tyrimų, gydymo siuntimo skyrime galima nurodyti tik vieną diagnozę.</w:t>
            </w:r>
            <w:r>
              <w:rPr>
                <w:lang w:eastAsia="lt-LT"/>
              </w:rPr>
              <w:t xml:space="preserve"> </w:t>
            </w:r>
            <w:r>
              <w:t>Detaliau apie List resursą ir jo struktūrą skaityti „</w:t>
            </w:r>
            <w:r w:rsidRPr="006A1C43">
              <w:t>ESPBI IS duomenų mainų ir integracijos projektavimo dokumentacija</w:t>
            </w:r>
            <w:r>
              <w:t>“, dalyse: „</w:t>
            </w:r>
            <w:r w:rsidRPr="00190C3B">
              <w:t>2.1.2.20 Skyrimo/užduoties duomenys</w:t>
            </w:r>
            <w:r>
              <w:t>“, „</w:t>
            </w:r>
            <w:r w:rsidRPr="00AF4A01">
              <w:t>2.1.2.15 Nuorodų į resursus sąrašas (List)</w:t>
            </w:r>
            <w:r>
              <w:t>“.</w:t>
            </w:r>
          </w:p>
        </w:tc>
      </w:tr>
      <w:tr w:rsidR="001053B4" w:rsidTr="000C40EB">
        <w:tc>
          <w:tcPr>
            <w:tcW w:w="0" w:type="auto"/>
            <w:tcMar>
              <w:top w:w="30" w:type="dxa"/>
              <w:left w:w="30" w:type="dxa"/>
              <w:bottom w:w="20" w:type="dxa"/>
              <w:right w:w="30" w:type="dxa"/>
            </w:tcMar>
          </w:tcPr>
          <w:p w:rsidR="001053B4" w:rsidRPr="00053195" w:rsidRDefault="001053B4" w:rsidP="000C40EB">
            <w:pPr>
              <w:rPr>
                <w:bCs/>
              </w:rPr>
            </w:pPr>
            <w:r w:rsidRPr="00C36BE0">
              <w:rPr>
                <w:bCs/>
              </w:rPr>
              <w:t>Apžiūros duomenys</w:t>
            </w:r>
          </w:p>
        </w:tc>
        <w:tc>
          <w:tcPr>
            <w:tcW w:w="0" w:type="auto"/>
            <w:tcMar>
              <w:top w:w="30" w:type="dxa"/>
              <w:left w:w="30" w:type="dxa"/>
              <w:bottom w:w="20" w:type="dxa"/>
              <w:right w:w="30" w:type="dxa"/>
            </w:tcMar>
          </w:tcPr>
          <w:p w:rsidR="001053B4" w:rsidRPr="000F5F72" w:rsidRDefault="001053B4" w:rsidP="000C40EB">
            <w:r w:rsidRPr="000F5F72">
              <w:t>Observation</w:t>
            </w:r>
          </w:p>
        </w:tc>
        <w:tc>
          <w:tcPr>
            <w:tcW w:w="0" w:type="auto"/>
            <w:tcMar>
              <w:top w:w="30" w:type="dxa"/>
              <w:left w:w="30" w:type="dxa"/>
              <w:bottom w:w="20" w:type="dxa"/>
              <w:right w:w="30" w:type="dxa"/>
            </w:tcMar>
          </w:tcPr>
          <w:p w:rsidR="001053B4" w:rsidRDefault="001053B4" w:rsidP="000C40EB">
            <w:r>
              <w:t>Grąžinami su duomenų kompozicijų (Composition) resursais susiję apžiūros duomenų (Observation) resursai. Detaliau apie Observation resursą ir jo struktūrą skaityti „</w:t>
            </w:r>
            <w:r w:rsidRPr="006A1C43">
              <w:t>ESPBI IS duomenų mainų ir integracijos projektavimo dokumentacija</w:t>
            </w:r>
            <w:r>
              <w:t>“, dalyje</w:t>
            </w:r>
            <w:r w:rsidDel="00ED2F67">
              <w:t xml:space="preserve"> </w:t>
            </w:r>
            <w:r>
              <w:t>„</w:t>
            </w:r>
            <w:r w:rsidRPr="002373C1">
              <w:t>2.1.2.18 Apžiūros duomenys (Observation)</w:t>
            </w:r>
            <w:r>
              <w:t>“.</w:t>
            </w:r>
          </w:p>
        </w:tc>
      </w:tr>
      <w:tr w:rsidR="001053B4" w:rsidTr="000C40EB">
        <w:tc>
          <w:tcPr>
            <w:tcW w:w="0" w:type="auto"/>
            <w:tcMar>
              <w:top w:w="30" w:type="dxa"/>
              <w:left w:w="30" w:type="dxa"/>
              <w:bottom w:w="20" w:type="dxa"/>
              <w:right w:w="30" w:type="dxa"/>
            </w:tcMar>
          </w:tcPr>
          <w:p w:rsidR="001053B4" w:rsidRPr="00053195" w:rsidRDefault="001053B4" w:rsidP="000C40EB">
            <w:pPr>
              <w:rPr>
                <w:bCs/>
              </w:rPr>
            </w:pPr>
            <w:r w:rsidRPr="00053195">
              <w:rPr>
                <w:bCs/>
              </w:rPr>
              <w:t>Diagnozė</w:t>
            </w:r>
          </w:p>
        </w:tc>
        <w:tc>
          <w:tcPr>
            <w:tcW w:w="0" w:type="auto"/>
            <w:tcMar>
              <w:top w:w="30" w:type="dxa"/>
              <w:left w:w="30" w:type="dxa"/>
              <w:bottom w:w="20" w:type="dxa"/>
              <w:right w:w="30" w:type="dxa"/>
            </w:tcMar>
          </w:tcPr>
          <w:p w:rsidR="001053B4" w:rsidRPr="000F5F72" w:rsidRDefault="001053B4" w:rsidP="000C40EB">
            <w:r>
              <w:t>Condition</w:t>
            </w:r>
          </w:p>
        </w:tc>
        <w:tc>
          <w:tcPr>
            <w:tcW w:w="0" w:type="auto"/>
            <w:tcMar>
              <w:top w:w="30" w:type="dxa"/>
              <w:left w:w="30" w:type="dxa"/>
              <w:bottom w:w="20" w:type="dxa"/>
              <w:right w:w="30" w:type="dxa"/>
            </w:tcMar>
          </w:tcPr>
          <w:p w:rsidR="001053B4" w:rsidRDefault="001053B4" w:rsidP="000C40EB">
            <w:r>
              <w:t xml:space="preserve">Grąžinami su skyrimų (Order) resursais susiję diagnozių (Condition) resursai. Detaliau apie </w:t>
            </w:r>
            <w:r>
              <w:lastRenderedPageBreak/>
              <w:t>Condition resursą ir jo struktūrą skaityti „</w:t>
            </w:r>
            <w:r w:rsidRPr="006A1C43">
              <w:t>ESPBI IS duomenų mainų ir integracijos projektavimo dokumentacija</w:t>
            </w:r>
            <w:r>
              <w:t>“, dalyje</w:t>
            </w:r>
            <w:r w:rsidDel="00AE79D0">
              <w:t xml:space="preserve"> </w:t>
            </w:r>
            <w:r>
              <w:t>„</w:t>
            </w:r>
            <w:r w:rsidRPr="00045539">
              <w:t>2.1.2.6</w:t>
            </w:r>
            <w:r>
              <w:t xml:space="preserve"> </w:t>
            </w:r>
            <w:r w:rsidRPr="00045539">
              <w:t>Diagnozė (Condition)</w:t>
            </w:r>
            <w:r>
              <w:t>“.</w:t>
            </w:r>
          </w:p>
        </w:tc>
      </w:tr>
      <w:tr w:rsidR="001053B4" w:rsidTr="000C40EB">
        <w:tc>
          <w:tcPr>
            <w:tcW w:w="0" w:type="auto"/>
            <w:tcMar>
              <w:top w:w="30" w:type="dxa"/>
              <w:left w:w="30" w:type="dxa"/>
              <w:bottom w:w="20" w:type="dxa"/>
              <w:right w:w="30" w:type="dxa"/>
            </w:tcMar>
          </w:tcPr>
          <w:p w:rsidR="001053B4" w:rsidRDefault="001053B4" w:rsidP="000C40EB">
            <w:pPr>
              <w:rPr>
                <w:b/>
              </w:rPr>
            </w:pPr>
            <w:bookmarkStart w:id="15" w:name="_ba793f56dc5db0e504222f6e50dc0c4b"/>
            <w:r w:rsidRPr="00970222">
              <w:rPr>
                <w:lang w:eastAsia="lt-LT"/>
              </w:rPr>
              <w:lastRenderedPageBreak/>
              <w:t>Planuojamų skiepų duomenys</w:t>
            </w:r>
            <w:bookmarkEnd w:id="15"/>
          </w:p>
        </w:tc>
        <w:tc>
          <w:tcPr>
            <w:tcW w:w="0" w:type="auto"/>
            <w:tcMar>
              <w:top w:w="30" w:type="dxa"/>
              <w:left w:w="30" w:type="dxa"/>
              <w:bottom w:w="20" w:type="dxa"/>
              <w:right w:w="30" w:type="dxa"/>
            </w:tcMar>
          </w:tcPr>
          <w:p w:rsidR="001053B4" w:rsidRPr="000F5F72" w:rsidRDefault="001053B4" w:rsidP="000C40EB">
            <w:r w:rsidRPr="00902118">
              <w:t>ImmunizationRecommendation</w:t>
            </w:r>
          </w:p>
        </w:tc>
        <w:tc>
          <w:tcPr>
            <w:tcW w:w="0" w:type="auto"/>
            <w:tcMar>
              <w:top w:w="30" w:type="dxa"/>
              <w:left w:w="30" w:type="dxa"/>
              <w:bottom w:w="20" w:type="dxa"/>
              <w:right w:w="30" w:type="dxa"/>
            </w:tcMar>
          </w:tcPr>
          <w:p w:rsidR="001053B4" w:rsidRDefault="001053B4" w:rsidP="000C40EB">
            <w:r>
              <w:t>Grąžinami su skyrimų (Order) resursais susiję planuojamų skiepų duomenų (</w:t>
            </w:r>
            <w:r w:rsidRPr="00902118">
              <w:t>ImmunizationRecommendation</w:t>
            </w:r>
            <w:r>
              <w:t xml:space="preserve">) resursai. Detaliau apie </w:t>
            </w:r>
            <w:r w:rsidRPr="00902118">
              <w:t>ImmunizationRecommendation</w:t>
            </w:r>
            <w:r w:rsidDel="00737FDB">
              <w:t xml:space="preserve"> </w:t>
            </w:r>
            <w:r>
              <w:t>resursą ir jo struktūrą skaityti  „</w:t>
            </w:r>
            <w:r w:rsidRPr="006A1C43">
              <w:t>ESPBI IS duomenų mainų ir integracijos projektavimo dokumentacija</w:t>
            </w:r>
            <w:r>
              <w:t>“, dalyje „</w:t>
            </w:r>
            <w:r w:rsidRPr="000718EE">
              <w:t>2.1.2.14 Planuojamų skiepų duomenys (ImmunizationRecommendation)</w:t>
            </w:r>
            <w:r>
              <w:t>“.</w:t>
            </w:r>
          </w:p>
        </w:tc>
      </w:tr>
      <w:tr w:rsidR="001053B4" w:rsidTr="000C40EB">
        <w:tc>
          <w:tcPr>
            <w:tcW w:w="0" w:type="auto"/>
            <w:tcMar>
              <w:top w:w="30" w:type="dxa"/>
              <w:left w:w="30" w:type="dxa"/>
              <w:bottom w:w="20" w:type="dxa"/>
              <w:right w:w="30" w:type="dxa"/>
            </w:tcMar>
          </w:tcPr>
          <w:p w:rsidR="001053B4" w:rsidRPr="00053195" w:rsidRDefault="001053B4" w:rsidP="000C40EB">
            <w:pPr>
              <w:rPr>
                <w:bCs/>
              </w:rPr>
            </w:pPr>
            <w:r w:rsidRPr="00053195">
              <w:rPr>
                <w:bCs/>
              </w:rPr>
              <w:t>Pranešimas</w:t>
            </w:r>
          </w:p>
        </w:tc>
        <w:tc>
          <w:tcPr>
            <w:tcW w:w="0" w:type="auto"/>
            <w:tcMar>
              <w:top w:w="30" w:type="dxa"/>
              <w:left w:w="30" w:type="dxa"/>
              <w:bottom w:w="20" w:type="dxa"/>
              <w:right w:w="30" w:type="dxa"/>
            </w:tcMar>
          </w:tcPr>
          <w:p w:rsidR="001053B4" w:rsidRPr="000F5F72" w:rsidRDefault="001053B4" w:rsidP="000C40EB">
            <w:r>
              <w:t>Alert</w:t>
            </w:r>
          </w:p>
        </w:tc>
        <w:tc>
          <w:tcPr>
            <w:tcW w:w="0" w:type="auto"/>
            <w:tcMar>
              <w:top w:w="30" w:type="dxa"/>
              <w:left w:w="30" w:type="dxa"/>
              <w:bottom w:w="20" w:type="dxa"/>
              <w:right w:w="30" w:type="dxa"/>
            </w:tcMar>
          </w:tcPr>
          <w:p w:rsidR="001053B4" w:rsidRDefault="001053B4" w:rsidP="000C40EB">
            <w:r>
              <w:t>Grąžinami su skyrimų (Order) resursais susiję pranešimų (Alert) resursai. Detaliau apie Alert</w:t>
            </w:r>
            <w:r w:rsidDel="009C5635">
              <w:t xml:space="preserve"> </w:t>
            </w:r>
            <w:r>
              <w:t>resursą ir jo struktūrą skaityti „</w:t>
            </w:r>
            <w:r w:rsidRPr="006A1C43">
              <w:t>ESPBI IS duomenų mainų ir integracijos projektavimo dokumentacija</w:t>
            </w:r>
            <w:r>
              <w:t>“, dalyje „</w:t>
            </w:r>
            <w:r w:rsidRPr="000720AA">
              <w:t>2.1.2.2</w:t>
            </w:r>
            <w:r>
              <w:t xml:space="preserve"> </w:t>
            </w:r>
            <w:r w:rsidRPr="000720AA">
              <w:t>Pranešimas (Alert)</w:t>
            </w:r>
            <w:r>
              <w:t>“.</w:t>
            </w:r>
          </w:p>
        </w:tc>
      </w:tr>
      <w:tr w:rsidR="001053B4" w:rsidTr="000C40EB">
        <w:tc>
          <w:tcPr>
            <w:tcW w:w="0" w:type="auto"/>
            <w:tcMar>
              <w:top w:w="30" w:type="dxa"/>
              <w:left w:w="30" w:type="dxa"/>
              <w:bottom w:w="20" w:type="dxa"/>
              <w:right w:w="30" w:type="dxa"/>
            </w:tcMar>
          </w:tcPr>
          <w:p w:rsidR="001053B4" w:rsidRPr="00DF6E88" w:rsidRDefault="001053B4" w:rsidP="000C40EB">
            <w:pPr>
              <w:rPr>
                <w:bCs/>
              </w:rPr>
            </w:pPr>
            <w:r>
              <w:rPr>
                <w:bCs/>
              </w:rPr>
              <w:t>Tiriamoji medžiaga</w:t>
            </w:r>
          </w:p>
        </w:tc>
        <w:tc>
          <w:tcPr>
            <w:tcW w:w="0" w:type="auto"/>
            <w:tcMar>
              <w:top w:w="30" w:type="dxa"/>
              <w:left w:w="30" w:type="dxa"/>
              <w:bottom w:w="20" w:type="dxa"/>
              <w:right w:w="30" w:type="dxa"/>
            </w:tcMar>
          </w:tcPr>
          <w:p w:rsidR="001053B4" w:rsidRDefault="001053B4" w:rsidP="000C40EB">
            <w:r>
              <w:t>Specimen</w:t>
            </w:r>
          </w:p>
        </w:tc>
        <w:tc>
          <w:tcPr>
            <w:tcW w:w="0" w:type="auto"/>
            <w:tcMar>
              <w:top w:w="30" w:type="dxa"/>
              <w:left w:w="30" w:type="dxa"/>
              <w:bottom w:w="20" w:type="dxa"/>
              <w:right w:w="30" w:type="dxa"/>
            </w:tcMar>
          </w:tcPr>
          <w:p w:rsidR="001053B4" w:rsidRDefault="001053B4" w:rsidP="000C40EB">
            <w:r>
              <w:t>Grąžinami su s</w:t>
            </w:r>
            <w:r w:rsidRPr="00970222">
              <w:rPr>
                <w:lang w:eastAsia="lt-LT"/>
              </w:rPr>
              <w:t>iuntimo tyrimui duomen</w:t>
            </w:r>
            <w:r>
              <w:rPr>
                <w:lang w:eastAsia="lt-LT"/>
              </w:rPr>
              <w:t>ų</w:t>
            </w:r>
            <w:r w:rsidDel="00F86A11">
              <w:t xml:space="preserve"> </w:t>
            </w:r>
            <w:r>
              <w:t>(DiagnosticOrder) resursais susiję tiriamųjų medžiagų (</w:t>
            </w:r>
            <w:r w:rsidRPr="00524F31">
              <w:t>Specimen</w:t>
            </w:r>
            <w:r>
              <w:t xml:space="preserve">) resursai. Detaliau apie </w:t>
            </w:r>
            <w:r w:rsidRPr="00524F31">
              <w:t>Specimen</w:t>
            </w:r>
            <w:r>
              <w:t xml:space="preserve"> resursą ir jo struktūrą skaityti „</w:t>
            </w:r>
            <w:r w:rsidRPr="006A1C43">
              <w:t>ESPBI IS duomenų mainų ir integracijos projektavimo dokumentacija</w:t>
            </w:r>
            <w:r>
              <w:t>“, dalyje</w:t>
            </w:r>
            <w:r w:rsidDel="003C6439">
              <w:t xml:space="preserve"> </w:t>
            </w:r>
            <w:r>
              <w:t>„</w:t>
            </w:r>
            <w:r w:rsidRPr="00524F31">
              <w:t>2.1.2.28 Tiriamoji medžiaga / Ėminys (Specimen)</w:t>
            </w:r>
            <w:r>
              <w:t>“.</w:t>
            </w:r>
          </w:p>
        </w:tc>
      </w:tr>
    </w:tbl>
    <w:p w:rsidR="001053B4" w:rsidRPr="00053195" w:rsidRDefault="001053B4" w:rsidP="001053B4">
      <w:pPr>
        <w:rPr>
          <w:lang w:val="et-EE"/>
        </w:rPr>
      </w:pPr>
    </w:p>
    <w:p w:rsidR="00EB5DD9" w:rsidRDefault="00EB5DD9" w:rsidP="00D0665A">
      <w:pPr>
        <w:pStyle w:val="Antrat4"/>
      </w:pPr>
      <w:bookmarkStart w:id="16" w:name="_Toc161732380"/>
      <w:r>
        <w:t xml:space="preserve">Užklausos </w:t>
      </w:r>
      <w:r w:rsidRPr="00EB5DD9">
        <w:t>pavyzdys</w:t>
      </w:r>
      <w:bookmarkEnd w:id="16"/>
    </w:p>
    <w:p w:rsidR="00EB5DD9" w:rsidRPr="00EB5DD9" w:rsidRDefault="00EB5DD9" w:rsidP="00EB5DD9"/>
    <w:p w:rsidR="00EB5DD9" w:rsidRDefault="00EB5DD9" w:rsidP="00EB5DD9">
      <w:r>
        <w:t>&lt;?xml version="1.0" encoding="UTF-8"?&gt;</w:t>
      </w:r>
    </w:p>
    <w:p w:rsidR="00EB5DD9" w:rsidRDefault="00EB5DD9" w:rsidP="00EB5DD9">
      <w:r>
        <w:t>&lt;feed xmlns="http://www.w3.org/2005/Atom"&gt;</w:t>
      </w:r>
    </w:p>
    <w:p w:rsidR="00EB5DD9" w:rsidRDefault="00EB5DD9" w:rsidP="00EB5DD9">
      <w:r>
        <w:tab/>
        <w:t>&lt;entry&gt;</w:t>
      </w:r>
    </w:p>
    <w:p w:rsidR="00EB5DD9" w:rsidRDefault="00EB5DD9" w:rsidP="00EB5DD9">
      <w:r>
        <w:tab/>
      </w:r>
      <w:r>
        <w:tab/>
        <w:t>&lt;title&gt;Query Resource&lt;/title&gt;</w:t>
      </w:r>
    </w:p>
    <w:p w:rsidR="00EB5DD9" w:rsidRDefault="00EB5DD9" w:rsidP="00EB5DD9">
      <w:r>
        <w:tab/>
      </w:r>
      <w:r>
        <w:tab/>
        <w:t>&lt;content type="text/xml"&gt;</w:t>
      </w:r>
    </w:p>
    <w:p w:rsidR="00EB5DD9" w:rsidRDefault="00EB5DD9" w:rsidP="00EB5DD9">
      <w:r>
        <w:tab/>
      </w:r>
      <w:r>
        <w:tab/>
      </w:r>
      <w:r>
        <w:tab/>
        <w:t>&lt;Query xmlns="http://hl7.org/fhir"&gt;</w:t>
      </w:r>
    </w:p>
    <w:p w:rsidR="00EB5DD9" w:rsidRDefault="00EB5DD9" w:rsidP="00EB5DD9">
      <w:r>
        <w:tab/>
      </w:r>
      <w:r>
        <w:tab/>
      </w:r>
      <w:r>
        <w:tab/>
      </w:r>
      <w:r>
        <w:tab/>
        <w:t>&lt;parameter url="http://hl7.org/fhir/query#_type"&gt;</w:t>
      </w:r>
    </w:p>
    <w:p w:rsidR="00EB5DD9" w:rsidRDefault="00EB5DD9" w:rsidP="00EB5DD9">
      <w:r>
        <w:tab/>
      </w:r>
      <w:r>
        <w:tab/>
      </w:r>
      <w:r>
        <w:tab/>
      </w:r>
      <w:r>
        <w:tab/>
      </w:r>
      <w:r>
        <w:tab/>
        <w:t>&lt;!--  Užklausos tipas  --&gt;</w:t>
      </w:r>
    </w:p>
    <w:p w:rsidR="00EB5DD9" w:rsidRDefault="00EB5DD9" w:rsidP="00EB5DD9">
      <w:r>
        <w:tab/>
      </w:r>
      <w:r>
        <w:tab/>
      </w:r>
      <w:r>
        <w:tab/>
      </w:r>
      <w:r>
        <w:tab/>
      </w:r>
      <w:r>
        <w:tab/>
        <w:t>&lt;valueString value="orders-unused"/&gt;</w:t>
      </w:r>
    </w:p>
    <w:p w:rsidR="00EB5DD9" w:rsidRDefault="00EB5DD9" w:rsidP="00EB5DD9">
      <w:r>
        <w:tab/>
      </w:r>
      <w:r>
        <w:tab/>
      </w:r>
      <w:r>
        <w:tab/>
      </w:r>
      <w:r>
        <w:tab/>
        <w:t>&lt;/parameter&gt;</w:t>
      </w:r>
    </w:p>
    <w:p w:rsidR="00EB5DD9" w:rsidRDefault="00EB5DD9" w:rsidP="00EB5DD9">
      <w:r>
        <w:tab/>
      </w:r>
      <w:r>
        <w:tab/>
      </w:r>
      <w:r>
        <w:tab/>
      </w:r>
      <w:r>
        <w:tab/>
        <w:t>&lt;parameter url="http://hl7.org/fhir/query#page"&gt;</w:t>
      </w:r>
    </w:p>
    <w:p w:rsidR="00EB5DD9" w:rsidRDefault="00EB5DD9" w:rsidP="00EB5DD9">
      <w:r>
        <w:lastRenderedPageBreak/>
        <w:tab/>
      </w:r>
      <w:r>
        <w:tab/>
      </w:r>
      <w:r>
        <w:tab/>
      </w:r>
      <w:r>
        <w:tab/>
      </w:r>
      <w:r>
        <w:tab/>
        <w:t>&lt;!--  Puslapis, kurį norima gauti  --&gt;</w:t>
      </w:r>
    </w:p>
    <w:p w:rsidR="00EB5DD9" w:rsidRDefault="00EB5DD9" w:rsidP="00EB5DD9">
      <w:r>
        <w:tab/>
      </w:r>
      <w:r>
        <w:tab/>
      </w:r>
      <w:r>
        <w:tab/>
      </w:r>
      <w:r>
        <w:tab/>
      </w:r>
      <w:r>
        <w:tab/>
        <w:t>&lt;valueInteger value="1"/&gt;</w:t>
      </w:r>
    </w:p>
    <w:p w:rsidR="00EB5DD9" w:rsidRDefault="00EB5DD9" w:rsidP="00EB5DD9">
      <w:r>
        <w:tab/>
      </w:r>
      <w:r>
        <w:tab/>
      </w:r>
      <w:r>
        <w:tab/>
      </w:r>
      <w:r>
        <w:tab/>
        <w:t>&lt;/parameter&gt;</w:t>
      </w:r>
    </w:p>
    <w:p w:rsidR="00EB5DD9" w:rsidRDefault="00EB5DD9" w:rsidP="00EB5DD9">
      <w:r>
        <w:tab/>
      </w:r>
      <w:r>
        <w:tab/>
      </w:r>
      <w:r>
        <w:tab/>
      </w:r>
      <w:r>
        <w:tab/>
        <w:t>&lt;parameter url="http://hl7.org/fhir/query#patientID"&gt;</w:t>
      </w:r>
    </w:p>
    <w:p w:rsidR="00EB5DD9" w:rsidRDefault="00EB5DD9" w:rsidP="00EB5DD9">
      <w:r>
        <w:tab/>
      </w:r>
      <w:r>
        <w:tab/>
      </w:r>
      <w:r>
        <w:tab/>
      </w:r>
      <w:r>
        <w:tab/>
      </w:r>
      <w:r>
        <w:tab/>
        <w:t>&lt;!--  Paciento resurso identifikatorius ESPBI IS  --&gt;</w:t>
      </w:r>
    </w:p>
    <w:p w:rsidR="00EB5DD9" w:rsidRDefault="00EB5DD9" w:rsidP="00EB5DD9">
      <w:r>
        <w:tab/>
      </w:r>
      <w:r>
        <w:tab/>
      </w:r>
      <w:r>
        <w:tab/>
      </w:r>
      <w:r>
        <w:tab/>
      </w:r>
      <w:r>
        <w:tab/>
        <w:t>&lt;valueDecimal value="1000000001"/&gt;</w:t>
      </w:r>
    </w:p>
    <w:p w:rsidR="00EB5DD9" w:rsidRDefault="00EB5DD9" w:rsidP="00EB5DD9">
      <w:r>
        <w:tab/>
      </w:r>
      <w:r>
        <w:tab/>
      </w:r>
      <w:r>
        <w:tab/>
      </w:r>
      <w:r>
        <w:tab/>
        <w:t>&lt;/parameter&gt;</w:t>
      </w:r>
    </w:p>
    <w:p w:rsidR="00EB5DD9" w:rsidRDefault="00EB5DD9" w:rsidP="00EB5DD9">
      <w:r>
        <w:tab/>
      </w:r>
      <w:r>
        <w:tab/>
      </w:r>
      <w:r>
        <w:tab/>
      </w:r>
      <w:r>
        <w:tab/>
        <w:t>&lt;parameter url="http://hl7.org/fhir/query#count"&gt;</w:t>
      </w:r>
    </w:p>
    <w:p w:rsidR="00EB5DD9" w:rsidRDefault="00EB5DD9" w:rsidP="00EB5DD9">
      <w:r>
        <w:tab/>
      </w:r>
      <w:r>
        <w:tab/>
      </w:r>
      <w:r>
        <w:tab/>
      </w:r>
      <w:r>
        <w:tab/>
      </w:r>
      <w:r>
        <w:tab/>
        <w:t>&lt;!--  Įrašų skaičius puslapyje  --&gt;</w:t>
      </w:r>
    </w:p>
    <w:p w:rsidR="00EB5DD9" w:rsidRDefault="00EB5DD9" w:rsidP="00EB5DD9">
      <w:r>
        <w:tab/>
      </w:r>
      <w:r>
        <w:tab/>
      </w:r>
      <w:r>
        <w:tab/>
      </w:r>
      <w:r>
        <w:tab/>
      </w:r>
      <w:r>
        <w:tab/>
        <w:t>&lt;valueInteger value="5"/&gt;</w:t>
      </w:r>
    </w:p>
    <w:p w:rsidR="00EB5DD9" w:rsidRDefault="00EB5DD9" w:rsidP="00EB5DD9">
      <w:r>
        <w:tab/>
      </w:r>
      <w:r>
        <w:tab/>
      </w:r>
      <w:r>
        <w:tab/>
      </w:r>
      <w:r>
        <w:tab/>
        <w:t>&lt;/parameter&gt;</w:t>
      </w:r>
    </w:p>
    <w:p w:rsidR="00EB5DD9" w:rsidRDefault="00EB5DD9" w:rsidP="00EB5DD9">
      <w:r>
        <w:tab/>
      </w:r>
      <w:r>
        <w:tab/>
      </w:r>
      <w:r>
        <w:tab/>
      </w:r>
      <w:r>
        <w:tab/>
        <w:t>&lt;parameter url="http://hl7.org/fhir/query#virtualOrder"&gt;</w:t>
      </w:r>
    </w:p>
    <w:p w:rsidR="00EB5DD9" w:rsidRDefault="00EB5DD9" w:rsidP="00EB5DD9">
      <w:r>
        <w:tab/>
      </w:r>
      <w:r>
        <w:tab/>
      </w:r>
      <w:r>
        <w:tab/>
      </w:r>
      <w:r>
        <w:tab/>
      </w:r>
      <w:r>
        <w:tab/>
        <w:t>&lt;!--  Virtualaus apsilankymo požymis  --&gt;</w:t>
      </w:r>
    </w:p>
    <w:p w:rsidR="00EB5DD9" w:rsidRDefault="00EB5DD9" w:rsidP="00EB5DD9">
      <w:r>
        <w:tab/>
      </w:r>
      <w:r>
        <w:tab/>
      </w:r>
      <w:r>
        <w:tab/>
      </w:r>
      <w:r>
        <w:tab/>
      </w:r>
      <w:r>
        <w:tab/>
        <w:t>&lt;valueBoolean value="false"/&gt;</w:t>
      </w:r>
    </w:p>
    <w:p w:rsidR="00EB5DD9" w:rsidRDefault="00EB5DD9" w:rsidP="00EB5DD9">
      <w:r>
        <w:tab/>
      </w:r>
      <w:r>
        <w:tab/>
      </w:r>
      <w:r>
        <w:tab/>
      </w:r>
      <w:r>
        <w:tab/>
        <w:t>&lt;/parameter&gt;</w:t>
      </w:r>
    </w:p>
    <w:p w:rsidR="00EB5DD9" w:rsidRDefault="00EB5DD9" w:rsidP="00EB5DD9">
      <w:r>
        <w:tab/>
      </w:r>
      <w:r>
        <w:tab/>
      </w:r>
      <w:r>
        <w:tab/>
        <w:t>&lt;/Query&gt;</w:t>
      </w:r>
    </w:p>
    <w:p w:rsidR="00EB5DD9" w:rsidRDefault="00EB5DD9" w:rsidP="00EB5DD9">
      <w:r>
        <w:tab/>
      </w:r>
      <w:r>
        <w:tab/>
        <w:t>&lt;/content&gt;</w:t>
      </w:r>
    </w:p>
    <w:p w:rsidR="00EB5DD9" w:rsidRDefault="00EB5DD9" w:rsidP="00EB5DD9">
      <w:r>
        <w:tab/>
        <w:t>&lt;/entry&gt;</w:t>
      </w:r>
    </w:p>
    <w:p w:rsidR="001053B4" w:rsidRDefault="00EB5DD9" w:rsidP="00EB5DD9">
      <w:r>
        <w:t>&lt;/feed&gt;</w:t>
      </w:r>
    </w:p>
    <w:p w:rsidR="00D0665A" w:rsidRDefault="00D0665A" w:rsidP="00EB5DD9"/>
    <w:p w:rsidR="00D0665A" w:rsidRDefault="00D0665A" w:rsidP="00D0665A">
      <w:pPr>
        <w:pStyle w:val="Antrat4"/>
      </w:pPr>
      <w:r>
        <w:t>Atsakymo pavyzdys</w:t>
      </w:r>
    </w:p>
    <w:p w:rsidR="00D0665A" w:rsidRDefault="00D0665A" w:rsidP="00EB5DD9"/>
    <w:p w:rsidR="00D0665A" w:rsidRDefault="00D0665A" w:rsidP="00D0665A">
      <w:r>
        <w:t>&lt;?xml version="1.0" encoding="UTF-8"?&gt;</w:t>
      </w:r>
    </w:p>
    <w:p w:rsidR="00D0665A" w:rsidRDefault="00D0665A" w:rsidP="00D0665A">
      <w:r>
        <w:t>&lt;f</w:t>
      </w:r>
      <w:r>
        <w:t>eed xmlns="http://www.w3.org/2005/Atom"&gt;</w:t>
      </w:r>
    </w:p>
    <w:p w:rsidR="00D0665A" w:rsidRDefault="00D0665A" w:rsidP="00D0665A">
      <w:r>
        <w:tab/>
        <w:t>&lt;entry&gt;</w:t>
      </w:r>
    </w:p>
    <w:p w:rsidR="00D0665A" w:rsidRDefault="00D0665A" w:rsidP="00D0665A">
      <w:r>
        <w:tab/>
      </w:r>
      <w:r>
        <w:tab/>
        <w:t>&lt;title&gt;Query Resource&lt;/title&gt;</w:t>
      </w:r>
    </w:p>
    <w:p w:rsidR="00D0665A" w:rsidRDefault="00D0665A" w:rsidP="00D0665A">
      <w:r>
        <w:tab/>
      </w:r>
      <w:r>
        <w:tab/>
        <w:t>&lt;content type="text/xml"&gt;</w:t>
      </w:r>
    </w:p>
    <w:p w:rsidR="00D0665A" w:rsidRDefault="00D0665A" w:rsidP="00D0665A">
      <w:r>
        <w:tab/>
      </w:r>
      <w:r>
        <w:tab/>
      </w:r>
      <w:r>
        <w:tab/>
        <w:t>&lt;Query xmlns="http://hl7.org/fhir"&gt;</w:t>
      </w:r>
    </w:p>
    <w:p w:rsidR="00D0665A" w:rsidRDefault="00D0665A" w:rsidP="00D0665A">
      <w:r>
        <w:tab/>
      </w:r>
      <w:r>
        <w:tab/>
      </w:r>
      <w:r>
        <w:tab/>
      </w:r>
      <w:r>
        <w:tab/>
        <w:t>&lt;parameter url="http://hl7.org/fhir/query#_type"&gt;</w:t>
      </w:r>
    </w:p>
    <w:p w:rsidR="00D0665A" w:rsidRDefault="00D0665A" w:rsidP="00D0665A">
      <w:r>
        <w:tab/>
      </w:r>
      <w:r>
        <w:tab/>
      </w:r>
      <w:r>
        <w:tab/>
      </w:r>
      <w:r>
        <w:tab/>
      </w:r>
      <w:r>
        <w:tab/>
        <w:t>&lt;valueString value="orders-unused"/&gt;</w:t>
      </w:r>
    </w:p>
    <w:p w:rsidR="00D0665A" w:rsidRDefault="00D0665A" w:rsidP="00D0665A">
      <w:r>
        <w:tab/>
      </w:r>
      <w:r>
        <w:tab/>
      </w:r>
      <w:r>
        <w:tab/>
      </w:r>
      <w:r>
        <w:tab/>
        <w:t>&lt;/parameter&gt;</w:t>
      </w:r>
    </w:p>
    <w:p w:rsidR="00D0665A" w:rsidRDefault="00D0665A" w:rsidP="00D0665A">
      <w:r>
        <w:tab/>
      </w:r>
      <w:r>
        <w:tab/>
      </w:r>
      <w:r>
        <w:tab/>
      </w:r>
      <w:r>
        <w:tab/>
        <w:t>&lt;parameter url="http://hl7.org/fhir/query#page"&gt;</w:t>
      </w:r>
    </w:p>
    <w:p w:rsidR="00D0665A" w:rsidRDefault="00D0665A" w:rsidP="00D0665A">
      <w:r>
        <w:tab/>
      </w:r>
      <w:r>
        <w:tab/>
      </w:r>
      <w:r>
        <w:tab/>
      </w:r>
      <w:r>
        <w:tab/>
      </w:r>
      <w:r>
        <w:tab/>
        <w:t>&lt;valueInteger value="1"/&gt;</w:t>
      </w:r>
    </w:p>
    <w:p w:rsidR="00D0665A" w:rsidRDefault="00D0665A" w:rsidP="00D0665A">
      <w:r>
        <w:tab/>
      </w:r>
      <w:r>
        <w:tab/>
      </w:r>
      <w:r>
        <w:tab/>
      </w:r>
      <w:r>
        <w:tab/>
        <w:t>&lt;/parameter&gt;</w:t>
      </w:r>
    </w:p>
    <w:p w:rsidR="00D0665A" w:rsidRDefault="00D0665A" w:rsidP="00D0665A">
      <w:r>
        <w:tab/>
      </w:r>
      <w:r>
        <w:tab/>
      </w:r>
      <w:r>
        <w:tab/>
      </w:r>
      <w:r>
        <w:tab/>
        <w:t>&lt;parameter url="http://hl7.org/fhir/query#patientID"&gt;</w:t>
      </w:r>
    </w:p>
    <w:p w:rsidR="00D0665A" w:rsidRDefault="00D0665A" w:rsidP="00D0665A">
      <w:r>
        <w:tab/>
      </w:r>
      <w:r>
        <w:tab/>
      </w:r>
      <w:r>
        <w:tab/>
      </w:r>
      <w:r>
        <w:tab/>
      </w:r>
      <w:r>
        <w:tab/>
        <w:t>&lt;valueDecimal value="1000192469"/&gt;</w:t>
      </w:r>
    </w:p>
    <w:p w:rsidR="00D0665A" w:rsidRDefault="00D0665A" w:rsidP="00D0665A">
      <w:r>
        <w:tab/>
      </w:r>
      <w:r>
        <w:tab/>
      </w:r>
      <w:r>
        <w:tab/>
      </w:r>
      <w:r>
        <w:tab/>
        <w:t>&lt;/parameter&gt;</w:t>
      </w:r>
    </w:p>
    <w:p w:rsidR="00D0665A" w:rsidRDefault="00D0665A" w:rsidP="00D0665A">
      <w:r>
        <w:tab/>
      </w:r>
      <w:r>
        <w:tab/>
      </w:r>
      <w:r>
        <w:tab/>
      </w:r>
      <w:r>
        <w:tab/>
        <w:t>&lt;parameter url="http://hl7.org/fhir/query#count"&gt;</w:t>
      </w:r>
    </w:p>
    <w:p w:rsidR="00D0665A" w:rsidRDefault="00D0665A" w:rsidP="00D0665A">
      <w:r>
        <w:tab/>
      </w:r>
      <w:r>
        <w:tab/>
      </w:r>
      <w:r>
        <w:tab/>
      </w:r>
      <w:r>
        <w:tab/>
      </w:r>
      <w:r>
        <w:tab/>
        <w:t>&lt;valueInteger value="5"/&gt;</w:t>
      </w:r>
    </w:p>
    <w:p w:rsidR="00D0665A" w:rsidRDefault="00D0665A" w:rsidP="00D0665A">
      <w:r>
        <w:tab/>
      </w:r>
      <w:r>
        <w:tab/>
      </w:r>
      <w:r>
        <w:tab/>
      </w:r>
      <w:r>
        <w:tab/>
        <w:t>&lt;/parameter&gt;</w:t>
      </w:r>
    </w:p>
    <w:p w:rsidR="00D0665A" w:rsidRDefault="00D0665A" w:rsidP="00D0665A">
      <w:r>
        <w:tab/>
      </w:r>
      <w:r>
        <w:tab/>
      </w:r>
      <w:r>
        <w:tab/>
      </w:r>
      <w:r>
        <w:tab/>
        <w:t>&lt;parameter url="http://hl7.org/fhir/query#virtualOrder"&gt;</w:t>
      </w:r>
    </w:p>
    <w:p w:rsidR="00D0665A" w:rsidRDefault="00D0665A" w:rsidP="00D0665A">
      <w:r>
        <w:lastRenderedPageBreak/>
        <w:tab/>
      </w:r>
      <w:r>
        <w:tab/>
      </w:r>
      <w:r>
        <w:tab/>
      </w:r>
      <w:r>
        <w:tab/>
      </w:r>
      <w:r>
        <w:tab/>
        <w:t>&lt;valueBoolean value="false"/&gt;</w:t>
      </w:r>
    </w:p>
    <w:p w:rsidR="00D0665A" w:rsidRDefault="00D0665A" w:rsidP="00D0665A">
      <w:r>
        <w:tab/>
      </w:r>
      <w:r>
        <w:tab/>
      </w:r>
      <w:r>
        <w:tab/>
      </w:r>
      <w:r>
        <w:tab/>
        <w:t>&lt;/parameter&gt;</w:t>
      </w:r>
    </w:p>
    <w:p w:rsidR="00D0665A" w:rsidRDefault="00D0665A" w:rsidP="00D0665A">
      <w:r>
        <w:tab/>
      </w:r>
      <w:r>
        <w:tab/>
      </w:r>
      <w:r>
        <w:tab/>
      </w:r>
      <w:r>
        <w:tab/>
        <w:t>&lt;response&gt;</w:t>
      </w:r>
    </w:p>
    <w:p w:rsidR="00D0665A" w:rsidRDefault="00D0665A" w:rsidP="00D0665A">
      <w:r>
        <w:tab/>
      </w:r>
      <w:r>
        <w:tab/>
      </w:r>
      <w:r>
        <w:tab/>
      </w:r>
      <w:r>
        <w:tab/>
      </w:r>
      <w:r>
        <w:tab/>
        <w:t>&lt;outcome value="ok"/&gt;</w:t>
      </w:r>
    </w:p>
    <w:p w:rsidR="00D0665A" w:rsidRDefault="00D0665A" w:rsidP="00D0665A">
      <w:r>
        <w:tab/>
      </w:r>
      <w:r>
        <w:tab/>
      </w:r>
      <w:r>
        <w:tab/>
      </w:r>
      <w:r>
        <w:tab/>
      </w:r>
      <w:r>
        <w:tab/>
        <w:t>&lt;reference&gt;</w:t>
      </w:r>
    </w:p>
    <w:p w:rsidR="00D0665A" w:rsidRDefault="00D0665A" w:rsidP="00D0665A">
      <w:r>
        <w:tab/>
      </w:r>
      <w:r>
        <w:tab/>
      </w:r>
      <w:r>
        <w:tab/>
      </w:r>
      <w:r>
        <w:tab/>
      </w:r>
      <w:r>
        <w:tab/>
      </w:r>
      <w:r>
        <w:tab/>
        <w:t>&lt;reference value="urn:uuid:6ea48717-a9c2-4e3e-89ac-ee84a089697f"/&gt;</w:t>
      </w:r>
    </w:p>
    <w:p w:rsidR="00D0665A" w:rsidRDefault="00D0665A" w:rsidP="00D0665A">
      <w:r>
        <w:tab/>
      </w:r>
      <w:r>
        <w:tab/>
      </w:r>
      <w:r>
        <w:tab/>
      </w:r>
      <w:r>
        <w:tab/>
      </w:r>
      <w:r>
        <w:tab/>
        <w:t>&lt;/reference&gt;</w:t>
      </w:r>
    </w:p>
    <w:p w:rsidR="00D0665A" w:rsidRDefault="00D0665A" w:rsidP="00D0665A">
      <w:r>
        <w:tab/>
      </w:r>
      <w:r>
        <w:tab/>
      </w:r>
      <w:r>
        <w:tab/>
      </w:r>
      <w:r>
        <w:tab/>
        <w:t>&lt;/response&gt;</w:t>
      </w:r>
    </w:p>
    <w:p w:rsidR="00D0665A" w:rsidRDefault="00D0665A" w:rsidP="00D0665A">
      <w:r>
        <w:tab/>
      </w:r>
      <w:r>
        <w:tab/>
      </w:r>
      <w:r>
        <w:tab/>
        <w:t>&lt;/Query&gt;</w:t>
      </w:r>
    </w:p>
    <w:p w:rsidR="00D0665A" w:rsidRDefault="00D0665A" w:rsidP="00D0665A">
      <w:r>
        <w:tab/>
      </w:r>
      <w:r>
        <w:tab/>
        <w:t>&lt;/content&gt;</w:t>
      </w:r>
    </w:p>
    <w:p w:rsidR="00D0665A" w:rsidRDefault="00D0665A" w:rsidP="00D0665A">
      <w:r>
        <w:tab/>
        <w:t>&lt;/entry&gt;</w:t>
      </w:r>
    </w:p>
    <w:p w:rsidR="00D0665A" w:rsidRDefault="00D0665A" w:rsidP="00D0665A">
      <w:r>
        <w:tab/>
        <w:t>&lt;entry&gt;</w:t>
      </w:r>
    </w:p>
    <w:p w:rsidR="00D0665A" w:rsidRDefault="00D0665A" w:rsidP="00D0665A">
      <w:r>
        <w:tab/>
      </w:r>
      <w:r>
        <w:tab/>
        <w:t>&lt;id&gt;urn:uuid:6ea48717-a9c2-4e3e-89ac-ee84a089697f&lt;/id&gt;</w:t>
      </w:r>
    </w:p>
    <w:p w:rsidR="00D0665A" w:rsidRDefault="00D0665A" w:rsidP="00D0665A">
      <w:r>
        <w:tab/>
      </w:r>
      <w:r>
        <w:tab/>
        <w:t>&lt;content type="text/xml"&gt;</w:t>
      </w:r>
    </w:p>
    <w:p w:rsidR="00D0665A" w:rsidRDefault="00D0665A" w:rsidP="00D0665A">
      <w:r>
        <w:tab/>
      </w:r>
      <w:r>
        <w:tab/>
      </w:r>
      <w:r>
        <w:tab/>
        <w:t>&lt;Binary xmlns="http://hl7.org/fhir" contentType=""&gt;</w:t>
      </w:r>
    </w:p>
    <w:p w:rsidR="00D0665A" w:rsidRDefault="00D0665A" w:rsidP="00D0665A">
      <w:r>
        <w:tab/>
      </w:r>
      <w:r>
        <w:tab/>
      </w:r>
      <w:r>
        <w:tab/>
      </w:r>
      <w:r>
        <w:tab/>
        <w:t>&lt;!--  Base64 užkoduotas Atom Feed HL7 FHIR resursų rinkinys su aktyvių siuntimų duomenimis  --&gt;</w:t>
      </w:r>
    </w:p>
    <w:p w:rsidR="00D0665A" w:rsidRDefault="00D0665A" w:rsidP="00D0665A">
      <w:r>
        <w:tab/>
      </w:r>
      <w:r>
        <w:tab/>
      </w:r>
      <w:r>
        <w:tab/>
        <w:t>&lt;/Binary&gt;</w:t>
      </w:r>
    </w:p>
    <w:p w:rsidR="00D0665A" w:rsidRDefault="00D0665A" w:rsidP="00D0665A">
      <w:r>
        <w:tab/>
      </w:r>
      <w:r>
        <w:tab/>
        <w:t>&lt;/content&gt;</w:t>
      </w:r>
    </w:p>
    <w:p w:rsidR="00D0665A" w:rsidRDefault="00D0665A" w:rsidP="00D0665A">
      <w:r>
        <w:tab/>
        <w:t>&lt;/entry&gt;</w:t>
      </w:r>
    </w:p>
    <w:p w:rsidR="00D0665A" w:rsidRPr="009E089B" w:rsidRDefault="00D0665A" w:rsidP="00D0665A">
      <w:r>
        <w:t>&lt;/feed&gt;</w:t>
      </w:r>
    </w:p>
    <w:sectPr w:rsidR="00D0665A" w:rsidRPr="009E089B" w:rsidSect="002F5A13">
      <w:headerReference w:type="default" r:id="rId32"/>
      <w:footerReference w:type="default" r:id="rId33"/>
      <w:pgSz w:w="11907" w:h="16839" w:code="9"/>
      <w:pgMar w:top="1944" w:right="706" w:bottom="1282" w:left="1411" w:header="562" w:footer="2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A9E" w:rsidRDefault="003A1A9E">
      <w:pPr>
        <w:spacing w:line="240" w:lineRule="auto"/>
      </w:pPr>
      <w:r>
        <w:separator/>
      </w:r>
    </w:p>
  </w:endnote>
  <w:endnote w:type="continuationSeparator" w:id="0">
    <w:p w:rsidR="003A1A9E" w:rsidRDefault="003A1A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BatangChe">
    <w:altName w:val="@Malgun Gothic Semilight"/>
    <w:charset w:val="81"/>
    <w:family w:val="modern"/>
    <w:pitch w:val="fixed"/>
    <w:sig w:usb0="B00002AF" w:usb1="69D77CFB" w:usb2="00000030" w:usb3="00000000" w:csb0="0008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D0A" w:rsidRDefault="00906D0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E80" w:rsidRPr="00736CB7" w:rsidRDefault="00472E80" w:rsidP="00736CB7">
    <w:pPr>
      <w:pStyle w:val="Porat"/>
      <w:tabs>
        <w:tab w:val="clear" w:pos="9360"/>
        <w:tab w:val="right" w:pos="9781"/>
      </w:tabs>
      <w:jc w:val="right"/>
      <w:rPr>
        <w:color w:val="404040"/>
        <w:sz w:val="16"/>
        <w:szCs w:val="16"/>
      </w:rPr>
    </w:pPr>
    <w:r w:rsidRPr="00736CB7">
      <w:rPr>
        <w:color w:val="404040"/>
        <w:sz w:val="16"/>
        <w:szCs w:val="16"/>
      </w:rPr>
      <w:tab/>
    </w:r>
    <w:r w:rsidRPr="00736CB7">
      <w:rPr>
        <w:rStyle w:val="Puslapionumeris"/>
        <w:rFonts w:ascii="Tahoma" w:hAnsi="Tahoma" w:cs="Tahoma"/>
        <w:color w:val="404040"/>
      </w:rPr>
      <w:fldChar w:fldCharType="begin"/>
    </w:r>
    <w:r w:rsidRPr="00736CB7">
      <w:rPr>
        <w:rStyle w:val="Puslapionumeris"/>
        <w:rFonts w:ascii="Tahoma" w:hAnsi="Tahoma" w:cs="Tahoma"/>
        <w:color w:val="404040"/>
      </w:rPr>
      <w:instrText xml:space="preserve"> PAGE </w:instrText>
    </w:r>
    <w:r w:rsidRPr="00736CB7">
      <w:rPr>
        <w:rStyle w:val="Puslapionumeris"/>
        <w:rFonts w:ascii="Tahoma" w:hAnsi="Tahoma" w:cs="Tahoma"/>
        <w:color w:val="404040"/>
      </w:rPr>
      <w:fldChar w:fldCharType="separate"/>
    </w:r>
    <w:r w:rsidR="003802D9">
      <w:rPr>
        <w:rStyle w:val="Puslapionumeris"/>
        <w:rFonts w:ascii="Tahoma" w:hAnsi="Tahoma" w:cs="Tahoma"/>
        <w:noProof/>
        <w:color w:val="404040"/>
      </w:rPr>
      <w:t>2</w:t>
    </w:r>
    <w:r w:rsidRPr="00736CB7">
      <w:rPr>
        <w:rStyle w:val="Puslapionumeris"/>
        <w:rFonts w:ascii="Tahoma" w:hAnsi="Tahoma" w:cs="Tahoma"/>
        <w:color w:val="404040"/>
      </w:rPr>
      <w:fldChar w:fldCharType="end"/>
    </w:r>
    <w:r w:rsidRPr="00736CB7">
      <w:rPr>
        <w:rStyle w:val="Puslapionumeris"/>
        <w:rFonts w:ascii="Tahoma" w:hAnsi="Tahoma" w:cs="Tahoma"/>
        <w:color w:val="404040"/>
      </w:rPr>
      <w:t>/</w:t>
    </w:r>
    <w:r w:rsidRPr="00736CB7">
      <w:rPr>
        <w:rStyle w:val="Puslapionumeris"/>
        <w:rFonts w:ascii="Tahoma" w:hAnsi="Tahoma" w:cs="Tahoma"/>
        <w:color w:val="404040"/>
      </w:rPr>
      <w:fldChar w:fldCharType="begin"/>
    </w:r>
    <w:r w:rsidRPr="00736CB7">
      <w:rPr>
        <w:rStyle w:val="Puslapionumeris"/>
        <w:rFonts w:ascii="Tahoma" w:hAnsi="Tahoma" w:cs="Tahoma"/>
        <w:color w:val="404040"/>
      </w:rPr>
      <w:instrText xml:space="preserve"> NUMPAGES </w:instrText>
    </w:r>
    <w:r w:rsidRPr="00736CB7">
      <w:rPr>
        <w:rStyle w:val="Puslapionumeris"/>
        <w:rFonts w:ascii="Tahoma" w:hAnsi="Tahoma" w:cs="Tahoma"/>
        <w:color w:val="404040"/>
      </w:rPr>
      <w:fldChar w:fldCharType="separate"/>
    </w:r>
    <w:r w:rsidR="003802D9">
      <w:rPr>
        <w:rStyle w:val="Puslapionumeris"/>
        <w:rFonts w:ascii="Tahoma" w:hAnsi="Tahoma" w:cs="Tahoma"/>
        <w:noProof/>
        <w:color w:val="404040"/>
      </w:rPr>
      <w:t>21</w:t>
    </w:r>
    <w:r w:rsidRPr="00736CB7">
      <w:rPr>
        <w:rStyle w:val="Puslapionumeris"/>
        <w:rFonts w:ascii="Tahoma" w:hAnsi="Tahoma" w:cs="Tahoma"/>
        <w:color w:val="40404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E80" w:rsidRDefault="00472E80">
    <w:pPr>
      <w:pStyle w:val="Porat"/>
    </w:pPr>
    <w:r>
      <w:rPr>
        <w:noProof/>
        <w:lang w:val="en-US"/>
      </w:rPr>
      <mc:AlternateContent>
        <mc:Choice Requires="wps">
          <w:drawing>
            <wp:anchor distT="45720" distB="45720" distL="114300" distR="114300" simplePos="0" relativeHeight="251667456" behindDoc="0" locked="0" layoutInCell="1" allowOverlap="1" wp14:anchorId="7BB759F5" wp14:editId="440301F1">
              <wp:simplePos x="0" y="0"/>
              <wp:positionH relativeFrom="column">
                <wp:posOffset>1755775</wp:posOffset>
              </wp:positionH>
              <wp:positionV relativeFrom="paragraph">
                <wp:posOffset>-372745</wp:posOffset>
              </wp:positionV>
              <wp:extent cx="1826895" cy="286385"/>
              <wp:effectExtent l="0" t="0" r="190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6895" cy="286385"/>
                      </a:xfrm>
                      <a:prstGeom prst="rect">
                        <a:avLst/>
                      </a:prstGeom>
                      <a:solidFill>
                        <a:srgbClr val="FFFFFF"/>
                      </a:solidFill>
                      <a:ln w="9525">
                        <a:noFill/>
                        <a:miter lim="800000"/>
                        <a:headEnd/>
                        <a:tailEnd/>
                      </a:ln>
                    </wps:spPr>
                    <wps:txbx>
                      <w:txbxContent>
                        <w:p w:rsidR="00472E80" w:rsidRDefault="00472E80" w:rsidP="00736CB7">
                          <w:pPr>
                            <w:jc w:val="center"/>
                          </w:pPr>
                          <w:r>
                            <w:t>Vilnius, 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B759F5" id="_x0000_t202" coordsize="21600,21600" o:spt="202" path="m,l,21600r21600,l21600,xe">
              <v:stroke joinstyle="miter"/>
              <v:path gradientshapeok="t" o:connecttype="rect"/>
            </v:shapetype>
            <v:shape id="_x0000_s1027" type="#_x0000_t202" style="position:absolute;margin-left:138.25pt;margin-top:-29.35pt;width:143.85pt;height:22.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" stroked="f">
              <v:textbox>
                <w:txbxContent>
                  <w:p w:rsidR="00472E80" w:rsidRDefault="00472E80" w:rsidP="00736CB7">
                    <w:pPr>
                      <w:jc w:val="center"/>
                    </w:pPr>
                    <w:r>
                      <w:t>Vilnius, 2024</w:t>
                    </w:r>
                  </w:p>
                </w:txbxContent>
              </v:textbox>
              <w10:wrap type="squar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E80" w:rsidRPr="00B14449" w:rsidRDefault="00472E80" w:rsidP="00C03B20">
    <w:pPr>
      <w:pStyle w:val="Porat"/>
      <w:tabs>
        <w:tab w:val="clear" w:pos="9360"/>
        <w:tab w:val="right" w:pos="9781"/>
      </w:tabs>
      <w:jc w:val="right"/>
      <w:rPr>
        <w:color w:val="404040" w:themeColor="text1" w:themeTint="BF"/>
        <w:sz w:val="16"/>
        <w:szCs w:val="16"/>
      </w:rPr>
    </w:pPr>
    <w:r w:rsidRPr="00B14449">
      <w:rPr>
        <w:color w:val="404040" w:themeColor="text1" w:themeTint="BF"/>
        <w:sz w:val="16"/>
        <w:szCs w:val="16"/>
      </w:rPr>
      <w:tab/>
    </w:r>
    <w:r w:rsidRPr="00B14449">
      <w:rPr>
        <w:rStyle w:val="Puslapionumeris"/>
        <w:rFonts w:asciiTheme="minorHAnsi" w:hAnsiTheme="minorHAnsi" w:cstheme="minorHAnsi"/>
        <w:color w:val="404040" w:themeColor="text1" w:themeTint="BF"/>
      </w:rPr>
      <w:fldChar w:fldCharType="begin"/>
    </w:r>
    <w:r w:rsidRPr="00B14449">
      <w:rPr>
        <w:rStyle w:val="Puslapionumeris"/>
        <w:rFonts w:asciiTheme="minorHAnsi" w:hAnsiTheme="minorHAnsi" w:cstheme="minorHAnsi"/>
        <w:color w:val="404040" w:themeColor="text1" w:themeTint="BF"/>
      </w:rPr>
      <w:instrText xml:space="preserve"> PAGE </w:instrText>
    </w:r>
    <w:r w:rsidRPr="00B14449">
      <w:rPr>
        <w:rStyle w:val="Puslapionumeris"/>
        <w:rFonts w:asciiTheme="minorHAnsi" w:hAnsiTheme="minorHAnsi" w:cstheme="minorHAnsi"/>
        <w:color w:val="404040" w:themeColor="text1" w:themeTint="BF"/>
      </w:rPr>
      <w:fldChar w:fldCharType="separate"/>
    </w:r>
    <w:r w:rsidR="003802D9">
      <w:rPr>
        <w:rStyle w:val="Puslapionumeris"/>
        <w:rFonts w:asciiTheme="minorHAnsi" w:hAnsiTheme="minorHAnsi" w:cstheme="minorHAnsi"/>
        <w:noProof/>
        <w:color w:val="404040" w:themeColor="text1" w:themeTint="BF"/>
      </w:rPr>
      <w:t>21</w:t>
    </w:r>
    <w:r w:rsidRPr="00B14449">
      <w:rPr>
        <w:rStyle w:val="Puslapionumeris"/>
        <w:rFonts w:asciiTheme="minorHAnsi" w:hAnsiTheme="minorHAnsi" w:cstheme="minorHAnsi"/>
        <w:color w:val="404040" w:themeColor="text1" w:themeTint="BF"/>
      </w:rPr>
      <w:fldChar w:fldCharType="end"/>
    </w:r>
    <w:r w:rsidRPr="00B14449">
      <w:rPr>
        <w:rStyle w:val="Puslapionumeris"/>
        <w:rFonts w:asciiTheme="minorHAnsi" w:hAnsiTheme="minorHAnsi" w:cstheme="minorHAnsi"/>
        <w:color w:val="404040" w:themeColor="text1" w:themeTint="BF"/>
      </w:rPr>
      <w:t>/</w:t>
    </w:r>
    <w:r w:rsidRPr="00B14449">
      <w:rPr>
        <w:rStyle w:val="Puslapionumeris"/>
        <w:rFonts w:asciiTheme="minorHAnsi" w:hAnsiTheme="minorHAnsi" w:cstheme="minorHAnsi"/>
        <w:color w:val="404040" w:themeColor="text1" w:themeTint="BF"/>
      </w:rPr>
      <w:fldChar w:fldCharType="begin"/>
    </w:r>
    <w:r w:rsidRPr="00B14449">
      <w:rPr>
        <w:rStyle w:val="Puslapionumeris"/>
        <w:rFonts w:asciiTheme="minorHAnsi" w:hAnsiTheme="minorHAnsi" w:cstheme="minorHAnsi"/>
        <w:color w:val="404040" w:themeColor="text1" w:themeTint="BF"/>
      </w:rPr>
      <w:instrText xml:space="preserve"> NUMPAGES </w:instrText>
    </w:r>
    <w:r w:rsidRPr="00B14449">
      <w:rPr>
        <w:rStyle w:val="Puslapionumeris"/>
        <w:rFonts w:asciiTheme="minorHAnsi" w:hAnsiTheme="minorHAnsi" w:cstheme="minorHAnsi"/>
        <w:color w:val="404040" w:themeColor="text1" w:themeTint="BF"/>
      </w:rPr>
      <w:fldChar w:fldCharType="separate"/>
    </w:r>
    <w:r w:rsidR="003802D9">
      <w:rPr>
        <w:rStyle w:val="Puslapionumeris"/>
        <w:rFonts w:asciiTheme="minorHAnsi" w:hAnsiTheme="minorHAnsi" w:cstheme="minorHAnsi"/>
        <w:noProof/>
        <w:color w:val="404040" w:themeColor="text1" w:themeTint="BF"/>
      </w:rPr>
      <w:t>21</w:t>
    </w:r>
    <w:r w:rsidRPr="00B14449">
      <w:rPr>
        <w:rStyle w:val="Puslapionumeris"/>
        <w:rFonts w:asciiTheme="minorHAnsi" w:hAnsiTheme="minorHAnsi" w:cstheme="minorHAnsi"/>
        <w:color w:val="404040" w:themeColor="text1" w:themeTint="B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A9E" w:rsidRDefault="003A1A9E">
      <w:pPr>
        <w:spacing w:line="240" w:lineRule="auto"/>
      </w:pPr>
      <w:r>
        <w:separator/>
      </w:r>
    </w:p>
  </w:footnote>
  <w:footnote w:type="continuationSeparator" w:id="0">
    <w:p w:rsidR="003A1A9E" w:rsidRDefault="003A1A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D0A" w:rsidRDefault="00906D0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E80" w:rsidRPr="00736CB7" w:rsidRDefault="00472E80" w:rsidP="003C62C3">
    <w:pPr>
      <w:pStyle w:val="ProjectinHeader"/>
      <w:rPr>
        <w:color w:val="404040"/>
        <w:lang w:eastAsia="lt-LT"/>
      </w:rPr>
    </w:pPr>
    <w:r w:rsidRPr="003D6AD7">
      <w:rPr>
        <w:noProof/>
        <w:lang w:val="en-US"/>
      </w:rPr>
      <mc:AlternateContent>
        <mc:Choice Requires="wpg">
          <w:drawing>
            <wp:anchor distT="0" distB="0" distL="114300" distR="114300" simplePos="0" relativeHeight="251669504" behindDoc="1" locked="0" layoutInCell="1" allowOverlap="1" wp14:anchorId="4324AC30" wp14:editId="70EE82DA">
              <wp:simplePos x="0" y="0"/>
              <wp:positionH relativeFrom="column">
                <wp:posOffset>-13335</wp:posOffset>
              </wp:positionH>
              <wp:positionV relativeFrom="paragraph">
                <wp:posOffset>-91440</wp:posOffset>
              </wp:positionV>
              <wp:extent cx="6107753" cy="274955"/>
              <wp:effectExtent l="0" t="0" r="7620" b="0"/>
              <wp:wrapNone/>
              <wp:docPr id="3" name="Group 1"/>
              <wp:cNvGraphicFramePr/>
              <a:graphic xmlns:a="http://schemas.openxmlformats.org/drawingml/2006/main">
                <a:graphicData uri="http://schemas.microsoft.com/office/word/2010/wordprocessingGroup">
                  <wpg:wgp>
                    <wpg:cNvGrpSpPr/>
                    <wpg:grpSpPr>
                      <a:xfrm>
                        <a:off x="0" y="0"/>
                        <a:ext cx="6107753" cy="274955"/>
                        <a:chOff x="-3043" y="48750"/>
                        <a:chExt cx="6108963" cy="275100"/>
                      </a:xfrm>
                    </wpg:grpSpPr>
                    <pic:pic xmlns:pic="http://schemas.openxmlformats.org/drawingml/2006/picture">
                      <pic:nvPicPr>
                        <pic:cNvPr id="4"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94644" y="48750"/>
                          <a:ext cx="811276" cy="275100"/>
                        </a:xfrm>
                        <a:prstGeom prst="rect">
                          <a:avLst/>
                        </a:prstGeom>
                        <a:noFill/>
                        <a:ln>
                          <a:noFill/>
                        </a:ln>
                      </pic:spPr>
                    </pic:pic>
                    <wps:wsp>
                      <wps:cNvPr id="5" name="Straight Connector 35">
                        <a:extLst>
                          <a:ext uri="{FF2B5EF4-FFF2-40B4-BE49-F238E27FC236}">
                            <a16:creationId xmlns:a16="http://schemas.microsoft.com/office/drawing/2014/main" id="{DCD8E615-8516-43E2-A772-24C8017D3DB3}"/>
                          </a:ext>
                        </a:extLst>
                      </wps:cNvPr>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598155EF" id="Group 1" o:spid="_x0000_s1026" style="position:absolute;margin-left:-1.05pt;margin-top:-7.2pt;width:480.95pt;height:21.65pt;z-index:-251646976;mso-width-relative:margin;mso-height-relative:margin" coordorigin="-30,487" coordsize="61089,27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946;top:487;width:8113;height:2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">
                <v:imagedata r:id="rId2" o:title=""/>
                <v:path arrowok="t"/>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" strokecolor="#50c9f3" strokeweight="1pt"/>
            </v:group>
          </w:pict>
        </mc:Fallback>
      </mc:AlternateContent>
    </w:r>
    <w:r w:rsidRPr="00736CB7">
      <w:rPr>
        <w:b/>
        <w:color w:val="404040"/>
      </w:rPr>
      <w:t xml:space="preserve">QUERY UŽKLAUSOS, </w:t>
    </w:r>
    <w:r w:rsidRPr="00736CB7">
      <w:rPr>
        <w:color w:val="404040"/>
      </w:rPr>
      <w:t xml:space="preserve">versija: </w:t>
    </w:r>
    <w:r>
      <w:rPr>
        <w:color w:val="auto"/>
      </w:rPr>
      <w:t>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E80" w:rsidRDefault="00472E80">
    <w:pPr>
      <w:pStyle w:val="Antrats"/>
    </w:pPr>
    <w:r>
      <w:rPr>
        <w:noProof/>
        <w:lang w:val="en-US"/>
      </w:rPr>
      <w:drawing>
        <wp:anchor distT="0" distB="0" distL="114300" distR="114300" simplePos="0" relativeHeight="251665408" behindDoc="0" locked="0" layoutInCell="1" allowOverlap="1" wp14:anchorId="1C1CB2FE" wp14:editId="140B6C7B">
          <wp:simplePos x="0" y="0"/>
          <wp:positionH relativeFrom="column">
            <wp:posOffset>0</wp:posOffset>
          </wp:positionH>
          <wp:positionV relativeFrom="paragraph">
            <wp:posOffset>0</wp:posOffset>
          </wp:positionV>
          <wp:extent cx="1657350" cy="688642"/>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rtboard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9864" cy="689686"/>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E80" w:rsidRPr="00736CB7" w:rsidRDefault="00472E80" w:rsidP="00C03B20">
    <w:pPr>
      <w:pStyle w:val="ProjectinHeader"/>
      <w:rPr>
        <w:color w:val="404040"/>
        <w:lang w:eastAsia="lt-LT"/>
      </w:rPr>
    </w:pPr>
    <w:r w:rsidRPr="003D6AD7">
      <w:rPr>
        <w:noProof/>
        <w:lang w:val="en-US"/>
      </w:rPr>
      <mc:AlternateContent>
        <mc:Choice Requires="wpg">
          <w:drawing>
            <wp:anchor distT="0" distB="0" distL="114300" distR="114300" simplePos="0" relativeHeight="251671552" behindDoc="1" locked="0" layoutInCell="1" allowOverlap="1" wp14:anchorId="3F210DB0" wp14:editId="7216E3CA">
              <wp:simplePos x="0" y="0"/>
              <wp:positionH relativeFrom="column">
                <wp:posOffset>-13335</wp:posOffset>
              </wp:positionH>
              <wp:positionV relativeFrom="paragraph">
                <wp:posOffset>-91440</wp:posOffset>
              </wp:positionV>
              <wp:extent cx="6107753" cy="274955"/>
              <wp:effectExtent l="0" t="0" r="7620" b="0"/>
              <wp:wrapNone/>
              <wp:docPr id="7" name="Group 1"/>
              <wp:cNvGraphicFramePr/>
              <a:graphic xmlns:a="http://schemas.openxmlformats.org/drawingml/2006/main">
                <a:graphicData uri="http://schemas.microsoft.com/office/word/2010/wordprocessingGroup">
                  <wpg:wgp>
                    <wpg:cNvGrpSpPr/>
                    <wpg:grpSpPr>
                      <a:xfrm>
                        <a:off x="0" y="0"/>
                        <a:ext cx="6107753" cy="274955"/>
                        <a:chOff x="-3043" y="48750"/>
                        <a:chExt cx="6108963" cy="275100"/>
                      </a:xfrm>
                    </wpg:grpSpPr>
                    <pic:pic xmlns:pic="http://schemas.openxmlformats.org/drawingml/2006/picture">
                      <pic:nvPicPr>
                        <pic:cNvPr id="10" name="Paveikslėlis 1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94644" y="48750"/>
                          <a:ext cx="811276" cy="275100"/>
                        </a:xfrm>
                        <a:prstGeom prst="rect">
                          <a:avLst/>
                        </a:prstGeom>
                        <a:noFill/>
                        <a:ln>
                          <a:noFill/>
                        </a:ln>
                      </pic:spPr>
                    </pic:pic>
                    <wps:wsp>
                      <wps:cNvPr id="11" name="Straight Connector 35">
                        <a:extLst>
                          <a:ext uri="{FF2B5EF4-FFF2-40B4-BE49-F238E27FC236}">
                            <a16:creationId xmlns:a16="http://schemas.microsoft.com/office/drawing/2014/main" id="{DCD8E615-8516-43E2-A772-24C8017D3DB3}"/>
                          </a:ext>
                        </a:extLst>
                      </wps:cNvPr>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3DB71539" id="Group 1" o:spid="_x0000_s1026" style="position:absolute;margin-left:-1.05pt;margin-top:-7.2pt;width:480.95pt;height:21.65pt;z-index:-251644928;mso-width-relative:margin;mso-height-relative:margin" coordorigin="-30,487" coordsize="61089,27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10" o:spid="_x0000_s1027" type="#_x0000_t75" style="position:absolute;left:52946;top:487;width:8113;height:2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">
                <v:imagedata r:id="rId2" o:title=""/>
                <v:path arrowok="t"/>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" strokecolor="#50c9f3" strokeweight="1pt"/>
            </v:group>
          </w:pict>
        </mc:Fallback>
      </mc:AlternateContent>
    </w:r>
    <w:r w:rsidRPr="00736CB7">
      <w:rPr>
        <w:b/>
        <w:color w:val="404040"/>
      </w:rPr>
      <w:t xml:space="preserve">QUERY UŽKLAUSOS, </w:t>
    </w:r>
    <w:r w:rsidRPr="00736CB7">
      <w:rPr>
        <w:color w:val="404040"/>
      </w:rPr>
      <w:t xml:space="preserve">versija: </w:t>
    </w:r>
    <w:r>
      <w:rPr>
        <w:color w:val="auto"/>
      </w:rPr>
      <w:t>4</w:t>
    </w:r>
  </w:p>
  <w:p w:rsidR="00472E80" w:rsidRPr="00C03B20" w:rsidRDefault="00472E80" w:rsidP="00C03B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5" type="#_x0000_t75" style="width:8.9pt;height:21.35pt" o:bullet="t">
        <v:imagedata r:id="rId1" o:title="Untitled-8"/>
      </v:shape>
    </w:pict>
  </w:numPicBullet>
  <w:abstractNum w:abstractNumId="0" w15:restartNumberingAfterBreak="0">
    <w:nsid w:val="121858C1"/>
    <w:multiLevelType w:val="hybridMultilevel"/>
    <w:tmpl w:val="E2D6D80C"/>
    <w:lvl w:ilvl="0" w:tplc="1052A0E4">
      <w:start w:val="1"/>
      <w:numFmt w:val="decimal"/>
      <w:pStyle w:val="Antrat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CD061F0"/>
    <w:multiLevelType w:val="multilevel"/>
    <w:tmpl w:val="06E8583A"/>
    <w:styleLink w:val="BulletedList"/>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0"/>
      <w:lvlJc w:val="left"/>
      <w:pPr>
        <w:ind w:left="1440" w:hanging="360"/>
      </w:pPr>
      <w:rPr>
        <w:rFonts w:ascii="Symbol" w:hAnsi="Symbol" w:hint="default"/>
        <w:color w:val="auto"/>
      </w:rPr>
    </w:lvl>
    <w:lvl w:ilvl="2">
      <w:start w:val="1"/>
      <w:numFmt w:val="bullet"/>
      <w:lvlText w:val=""/>
      <w:lvlPicBulletId w:val="0"/>
      <w:lvlJc w:val="left"/>
      <w:pPr>
        <w:ind w:left="2160" w:hanging="360"/>
      </w:pPr>
      <w:rPr>
        <w:rFonts w:ascii="Symbol" w:hAnsi="Symbol" w:hint="default"/>
        <w:color w:val="auto"/>
      </w:rPr>
    </w:lvl>
    <w:lvl w:ilvl="3">
      <w:start w:val="1"/>
      <w:numFmt w:val="bullet"/>
      <w:lvlText w:val=""/>
      <w:lvlPicBulletId w:val="0"/>
      <w:lvlJc w:val="left"/>
      <w:pPr>
        <w:ind w:left="2880" w:hanging="360"/>
      </w:pPr>
      <w:rPr>
        <w:rFonts w:ascii="Symbol" w:hAnsi="Symbol" w:hint="default"/>
        <w:color w:val="auto"/>
      </w:rPr>
    </w:lvl>
    <w:lvl w:ilvl="4">
      <w:start w:val="1"/>
      <w:numFmt w:val="bullet"/>
      <w:lvlText w:val=""/>
      <w:lvlPicBulletId w:val="0"/>
      <w:lvlJc w:val="left"/>
      <w:pPr>
        <w:ind w:left="3600" w:hanging="360"/>
      </w:pPr>
      <w:rPr>
        <w:rFonts w:ascii="Symbol" w:hAnsi="Symbol" w:cs="Courier New" w:hint="default"/>
        <w:color w:val="auto"/>
      </w:rPr>
    </w:lvl>
    <w:lvl w:ilvl="5">
      <w:start w:val="1"/>
      <w:numFmt w:val="bullet"/>
      <w:lvlText w:val=""/>
      <w:lvlPicBulletId w:val="0"/>
      <w:lvlJc w:val="left"/>
      <w:pPr>
        <w:ind w:left="4320" w:hanging="360"/>
      </w:pPr>
      <w:rPr>
        <w:rFonts w:ascii="Symbol" w:hAnsi="Symbol" w:hint="default"/>
        <w:color w:val="auto"/>
      </w:rPr>
    </w:lvl>
    <w:lvl w:ilvl="6">
      <w:start w:val="1"/>
      <w:numFmt w:val="bullet"/>
      <w:lvlText w:val=""/>
      <w:lvlPicBulletId w:val="0"/>
      <w:lvlJc w:val="left"/>
      <w:pPr>
        <w:ind w:left="5040" w:hanging="360"/>
      </w:pPr>
      <w:rPr>
        <w:rFonts w:ascii="Symbol" w:hAnsi="Symbol" w:hint="default"/>
        <w:color w:val="auto"/>
      </w:rPr>
    </w:lvl>
    <w:lvl w:ilvl="7">
      <w:start w:val="1"/>
      <w:numFmt w:val="bullet"/>
      <w:lvlText w:val=""/>
      <w:lvlPicBulletId w:val="0"/>
      <w:lvlJc w:val="left"/>
      <w:pPr>
        <w:ind w:left="5760" w:hanging="360"/>
      </w:pPr>
      <w:rPr>
        <w:rFonts w:ascii="Symbol" w:hAnsi="Symbol" w:cs="Courier New" w:hint="default"/>
        <w:color w:val="auto"/>
      </w:rPr>
    </w:lvl>
    <w:lvl w:ilvl="8">
      <w:start w:val="1"/>
      <w:numFmt w:val="bullet"/>
      <w:lvlText w:val=""/>
      <w:lvlPicBulletId w:val="0"/>
      <w:lvlJc w:val="left"/>
      <w:pPr>
        <w:ind w:left="6480" w:hanging="360"/>
      </w:pPr>
      <w:rPr>
        <w:rFonts w:ascii="Symbol" w:hAnsi="Symbol" w:hint="default"/>
        <w:color w:val="auto"/>
      </w:rPr>
    </w:lvl>
  </w:abstractNum>
  <w:abstractNum w:abstractNumId="2" w15:restartNumberingAfterBreak="0">
    <w:nsid w:val="51C65C15"/>
    <w:multiLevelType w:val="hybridMultilevel"/>
    <w:tmpl w:val="B97A13E8"/>
    <w:lvl w:ilvl="0" w:tplc="E98E7B6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B5501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2BB33BF"/>
    <w:multiLevelType w:val="hybridMultilevel"/>
    <w:tmpl w:val="CE52C1A8"/>
    <w:lvl w:ilvl="0" w:tplc="6B540E6E">
      <w:start w:val="1"/>
      <w:numFmt w:val="decimal"/>
      <w:pStyle w:val="Antrat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6F1D82"/>
    <w:multiLevelType w:val="hybridMultilevel"/>
    <w:tmpl w:val="7F6F1D82"/>
    <w:lvl w:ilvl="0" w:tplc="62364FDC">
      <w:start w:val="1"/>
      <w:numFmt w:val="bullet"/>
      <w:lvlText w:val=""/>
      <w:lvlJc w:val="left"/>
      <w:pPr>
        <w:tabs>
          <w:tab w:val="num" w:pos="360"/>
        </w:tabs>
        <w:ind w:left="360" w:hanging="360"/>
      </w:pPr>
      <w:rPr>
        <w:rFonts w:ascii="Symbol" w:hAnsi="Symbol"/>
      </w:rPr>
    </w:lvl>
    <w:lvl w:ilvl="1" w:tplc="3BDCBDC4">
      <w:start w:val="1"/>
      <w:numFmt w:val="bullet"/>
      <w:lvlText w:val="o"/>
      <w:lvlJc w:val="left"/>
      <w:pPr>
        <w:tabs>
          <w:tab w:val="num" w:pos="1080"/>
        </w:tabs>
        <w:ind w:left="1080" w:hanging="360"/>
      </w:pPr>
      <w:rPr>
        <w:rFonts w:ascii="Courier New" w:hAnsi="Courier New"/>
      </w:rPr>
    </w:lvl>
    <w:lvl w:ilvl="2" w:tplc="9C90C0E8">
      <w:start w:val="1"/>
      <w:numFmt w:val="bullet"/>
      <w:lvlText w:val=""/>
      <w:lvlJc w:val="left"/>
      <w:pPr>
        <w:tabs>
          <w:tab w:val="num" w:pos="1800"/>
        </w:tabs>
        <w:ind w:left="1800" w:hanging="360"/>
      </w:pPr>
      <w:rPr>
        <w:rFonts w:ascii="Wingdings" w:hAnsi="Wingdings"/>
      </w:rPr>
    </w:lvl>
    <w:lvl w:ilvl="3" w:tplc="0B36640E">
      <w:start w:val="1"/>
      <w:numFmt w:val="bullet"/>
      <w:lvlText w:val=""/>
      <w:lvlJc w:val="left"/>
      <w:pPr>
        <w:tabs>
          <w:tab w:val="num" w:pos="2520"/>
        </w:tabs>
        <w:ind w:left="2520" w:hanging="360"/>
      </w:pPr>
      <w:rPr>
        <w:rFonts w:ascii="Symbol" w:hAnsi="Symbol"/>
      </w:rPr>
    </w:lvl>
    <w:lvl w:ilvl="4" w:tplc="EB5230C2">
      <w:start w:val="1"/>
      <w:numFmt w:val="bullet"/>
      <w:lvlText w:val="o"/>
      <w:lvlJc w:val="left"/>
      <w:pPr>
        <w:tabs>
          <w:tab w:val="num" w:pos="3240"/>
        </w:tabs>
        <w:ind w:left="3240" w:hanging="360"/>
      </w:pPr>
      <w:rPr>
        <w:rFonts w:ascii="Courier New" w:hAnsi="Courier New"/>
      </w:rPr>
    </w:lvl>
    <w:lvl w:ilvl="5" w:tplc="D7C09030">
      <w:start w:val="1"/>
      <w:numFmt w:val="bullet"/>
      <w:lvlText w:val=""/>
      <w:lvlJc w:val="left"/>
      <w:pPr>
        <w:tabs>
          <w:tab w:val="num" w:pos="3960"/>
        </w:tabs>
        <w:ind w:left="3960" w:hanging="360"/>
      </w:pPr>
      <w:rPr>
        <w:rFonts w:ascii="Wingdings" w:hAnsi="Wingdings"/>
      </w:rPr>
    </w:lvl>
    <w:lvl w:ilvl="6" w:tplc="EA52DB16">
      <w:start w:val="1"/>
      <w:numFmt w:val="bullet"/>
      <w:lvlText w:val=""/>
      <w:lvlJc w:val="left"/>
      <w:pPr>
        <w:tabs>
          <w:tab w:val="num" w:pos="4680"/>
        </w:tabs>
        <w:ind w:left="4680" w:hanging="360"/>
      </w:pPr>
      <w:rPr>
        <w:rFonts w:ascii="Symbol" w:hAnsi="Symbol"/>
      </w:rPr>
    </w:lvl>
    <w:lvl w:ilvl="7" w:tplc="8EA830C6">
      <w:start w:val="1"/>
      <w:numFmt w:val="bullet"/>
      <w:lvlText w:val="o"/>
      <w:lvlJc w:val="left"/>
      <w:pPr>
        <w:tabs>
          <w:tab w:val="num" w:pos="5400"/>
        </w:tabs>
        <w:ind w:left="5400" w:hanging="360"/>
      </w:pPr>
      <w:rPr>
        <w:rFonts w:ascii="Courier New" w:hAnsi="Courier New"/>
      </w:rPr>
    </w:lvl>
    <w:lvl w:ilvl="8" w:tplc="8506B466">
      <w:start w:val="1"/>
      <w:numFmt w:val="bullet"/>
      <w:lvlText w:val=""/>
      <w:lvlJc w:val="left"/>
      <w:pPr>
        <w:tabs>
          <w:tab w:val="num" w:pos="6120"/>
        </w:tabs>
        <w:ind w:left="6120" w:hanging="360"/>
      </w:pPr>
      <w:rPr>
        <w:rFonts w:ascii="Wingdings" w:hAnsi="Wingdings"/>
      </w:rPr>
    </w:lvl>
  </w:abstractNum>
  <w:abstractNum w:abstractNumId="6" w15:restartNumberingAfterBreak="0">
    <w:nsid w:val="7F6F1D87"/>
    <w:multiLevelType w:val="hybridMultilevel"/>
    <w:tmpl w:val="7F6F1D87"/>
    <w:lvl w:ilvl="0" w:tplc="A38CBED4">
      <w:start w:val="1"/>
      <w:numFmt w:val="bullet"/>
      <w:lvlText w:val=""/>
      <w:lvlJc w:val="left"/>
      <w:pPr>
        <w:tabs>
          <w:tab w:val="num" w:pos="360"/>
        </w:tabs>
        <w:ind w:left="360" w:hanging="360"/>
      </w:pPr>
      <w:rPr>
        <w:rFonts w:ascii="Symbol" w:hAnsi="Symbol"/>
      </w:rPr>
    </w:lvl>
    <w:lvl w:ilvl="1" w:tplc="7DCC9818">
      <w:start w:val="1"/>
      <w:numFmt w:val="bullet"/>
      <w:lvlText w:val="o"/>
      <w:lvlJc w:val="left"/>
      <w:pPr>
        <w:tabs>
          <w:tab w:val="num" w:pos="1080"/>
        </w:tabs>
        <w:ind w:left="1080" w:hanging="360"/>
      </w:pPr>
      <w:rPr>
        <w:rFonts w:ascii="Courier New" w:hAnsi="Courier New"/>
      </w:rPr>
    </w:lvl>
    <w:lvl w:ilvl="2" w:tplc="5E36A4C8">
      <w:start w:val="1"/>
      <w:numFmt w:val="bullet"/>
      <w:lvlText w:val=""/>
      <w:lvlJc w:val="left"/>
      <w:pPr>
        <w:tabs>
          <w:tab w:val="num" w:pos="1800"/>
        </w:tabs>
        <w:ind w:left="1800" w:hanging="360"/>
      </w:pPr>
      <w:rPr>
        <w:rFonts w:ascii="Wingdings" w:hAnsi="Wingdings"/>
      </w:rPr>
    </w:lvl>
    <w:lvl w:ilvl="3" w:tplc="249CD3E4">
      <w:start w:val="1"/>
      <w:numFmt w:val="bullet"/>
      <w:lvlText w:val=""/>
      <w:lvlJc w:val="left"/>
      <w:pPr>
        <w:tabs>
          <w:tab w:val="num" w:pos="2520"/>
        </w:tabs>
        <w:ind w:left="2520" w:hanging="360"/>
      </w:pPr>
      <w:rPr>
        <w:rFonts w:ascii="Symbol" w:hAnsi="Symbol"/>
      </w:rPr>
    </w:lvl>
    <w:lvl w:ilvl="4" w:tplc="5C0CB5F8">
      <w:start w:val="1"/>
      <w:numFmt w:val="bullet"/>
      <w:lvlText w:val="o"/>
      <w:lvlJc w:val="left"/>
      <w:pPr>
        <w:tabs>
          <w:tab w:val="num" w:pos="3240"/>
        </w:tabs>
        <w:ind w:left="3240" w:hanging="360"/>
      </w:pPr>
      <w:rPr>
        <w:rFonts w:ascii="Courier New" w:hAnsi="Courier New"/>
      </w:rPr>
    </w:lvl>
    <w:lvl w:ilvl="5" w:tplc="91667364">
      <w:start w:val="1"/>
      <w:numFmt w:val="bullet"/>
      <w:lvlText w:val=""/>
      <w:lvlJc w:val="left"/>
      <w:pPr>
        <w:tabs>
          <w:tab w:val="num" w:pos="3960"/>
        </w:tabs>
        <w:ind w:left="3960" w:hanging="360"/>
      </w:pPr>
      <w:rPr>
        <w:rFonts w:ascii="Wingdings" w:hAnsi="Wingdings"/>
      </w:rPr>
    </w:lvl>
    <w:lvl w:ilvl="6" w:tplc="5A861DA4">
      <w:start w:val="1"/>
      <w:numFmt w:val="bullet"/>
      <w:lvlText w:val=""/>
      <w:lvlJc w:val="left"/>
      <w:pPr>
        <w:tabs>
          <w:tab w:val="num" w:pos="4680"/>
        </w:tabs>
        <w:ind w:left="4680" w:hanging="360"/>
      </w:pPr>
      <w:rPr>
        <w:rFonts w:ascii="Symbol" w:hAnsi="Symbol"/>
      </w:rPr>
    </w:lvl>
    <w:lvl w:ilvl="7" w:tplc="9BDA6E16">
      <w:start w:val="1"/>
      <w:numFmt w:val="bullet"/>
      <w:lvlText w:val="o"/>
      <w:lvlJc w:val="left"/>
      <w:pPr>
        <w:tabs>
          <w:tab w:val="num" w:pos="5400"/>
        </w:tabs>
        <w:ind w:left="5400" w:hanging="360"/>
      </w:pPr>
      <w:rPr>
        <w:rFonts w:ascii="Courier New" w:hAnsi="Courier New"/>
      </w:rPr>
    </w:lvl>
    <w:lvl w:ilvl="8" w:tplc="C8B2D99A">
      <w:start w:val="1"/>
      <w:numFmt w:val="bullet"/>
      <w:lvlText w:val=""/>
      <w:lvlJc w:val="left"/>
      <w:pPr>
        <w:tabs>
          <w:tab w:val="num" w:pos="6120"/>
        </w:tabs>
        <w:ind w:left="6120" w:hanging="360"/>
      </w:pPr>
      <w:rPr>
        <w:rFonts w:ascii="Wingdings" w:hAnsi="Wingdings"/>
      </w:rPr>
    </w:lvl>
  </w:abstractNum>
  <w:abstractNum w:abstractNumId="7" w15:restartNumberingAfterBreak="0">
    <w:nsid w:val="7F6F1D88"/>
    <w:multiLevelType w:val="hybridMultilevel"/>
    <w:tmpl w:val="7F6F1D88"/>
    <w:lvl w:ilvl="0" w:tplc="25E416E0">
      <w:start w:val="1"/>
      <w:numFmt w:val="bullet"/>
      <w:lvlText w:val=""/>
      <w:lvlJc w:val="left"/>
      <w:pPr>
        <w:tabs>
          <w:tab w:val="num" w:pos="360"/>
        </w:tabs>
        <w:ind w:left="360" w:hanging="360"/>
      </w:pPr>
      <w:rPr>
        <w:rFonts w:ascii="Symbol" w:hAnsi="Symbol"/>
      </w:rPr>
    </w:lvl>
    <w:lvl w:ilvl="1" w:tplc="FDD8FEEA">
      <w:start w:val="1"/>
      <w:numFmt w:val="bullet"/>
      <w:lvlText w:val="o"/>
      <w:lvlJc w:val="left"/>
      <w:pPr>
        <w:tabs>
          <w:tab w:val="num" w:pos="1080"/>
        </w:tabs>
        <w:ind w:left="1080" w:hanging="360"/>
      </w:pPr>
      <w:rPr>
        <w:rFonts w:ascii="Courier New" w:hAnsi="Courier New"/>
      </w:rPr>
    </w:lvl>
    <w:lvl w:ilvl="2" w:tplc="01DEF70E">
      <w:start w:val="1"/>
      <w:numFmt w:val="bullet"/>
      <w:lvlText w:val=""/>
      <w:lvlJc w:val="left"/>
      <w:pPr>
        <w:tabs>
          <w:tab w:val="num" w:pos="1800"/>
        </w:tabs>
        <w:ind w:left="1800" w:hanging="360"/>
      </w:pPr>
      <w:rPr>
        <w:rFonts w:ascii="Wingdings" w:hAnsi="Wingdings"/>
      </w:rPr>
    </w:lvl>
    <w:lvl w:ilvl="3" w:tplc="76449A98">
      <w:start w:val="1"/>
      <w:numFmt w:val="bullet"/>
      <w:lvlText w:val=""/>
      <w:lvlJc w:val="left"/>
      <w:pPr>
        <w:tabs>
          <w:tab w:val="num" w:pos="2520"/>
        </w:tabs>
        <w:ind w:left="2520" w:hanging="360"/>
      </w:pPr>
      <w:rPr>
        <w:rFonts w:ascii="Symbol" w:hAnsi="Symbol"/>
      </w:rPr>
    </w:lvl>
    <w:lvl w:ilvl="4" w:tplc="36F6CC0E">
      <w:start w:val="1"/>
      <w:numFmt w:val="bullet"/>
      <w:lvlText w:val="o"/>
      <w:lvlJc w:val="left"/>
      <w:pPr>
        <w:tabs>
          <w:tab w:val="num" w:pos="3240"/>
        </w:tabs>
        <w:ind w:left="3240" w:hanging="360"/>
      </w:pPr>
      <w:rPr>
        <w:rFonts w:ascii="Courier New" w:hAnsi="Courier New"/>
      </w:rPr>
    </w:lvl>
    <w:lvl w:ilvl="5" w:tplc="F2681676">
      <w:start w:val="1"/>
      <w:numFmt w:val="bullet"/>
      <w:lvlText w:val=""/>
      <w:lvlJc w:val="left"/>
      <w:pPr>
        <w:tabs>
          <w:tab w:val="num" w:pos="3960"/>
        </w:tabs>
        <w:ind w:left="3960" w:hanging="360"/>
      </w:pPr>
      <w:rPr>
        <w:rFonts w:ascii="Wingdings" w:hAnsi="Wingdings"/>
      </w:rPr>
    </w:lvl>
    <w:lvl w:ilvl="6" w:tplc="1F72B4C2">
      <w:start w:val="1"/>
      <w:numFmt w:val="bullet"/>
      <w:lvlText w:val=""/>
      <w:lvlJc w:val="left"/>
      <w:pPr>
        <w:tabs>
          <w:tab w:val="num" w:pos="4680"/>
        </w:tabs>
        <w:ind w:left="4680" w:hanging="360"/>
      </w:pPr>
      <w:rPr>
        <w:rFonts w:ascii="Symbol" w:hAnsi="Symbol"/>
      </w:rPr>
    </w:lvl>
    <w:lvl w:ilvl="7" w:tplc="120E0F80">
      <w:start w:val="1"/>
      <w:numFmt w:val="bullet"/>
      <w:lvlText w:val="o"/>
      <w:lvlJc w:val="left"/>
      <w:pPr>
        <w:tabs>
          <w:tab w:val="num" w:pos="5400"/>
        </w:tabs>
        <w:ind w:left="5400" w:hanging="360"/>
      </w:pPr>
      <w:rPr>
        <w:rFonts w:ascii="Courier New" w:hAnsi="Courier New"/>
      </w:rPr>
    </w:lvl>
    <w:lvl w:ilvl="8" w:tplc="0C6002E2">
      <w:start w:val="1"/>
      <w:numFmt w:val="bullet"/>
      <w:lvlText w:val=""/>
      <w:lvlJc w:val="left"/>
      <w:pPr>
        <w:tabs>
          <w:tab w:val="num" w:pos="6120"/>
        </w:tabs>
        <w:ind w:left="6120" w:hanging="360"/>
      </w:pPr>
      <w:rPr>
        <w:rFonts w:ascii="Wingdings" w:hAnsi="Wingdings"/>
      </w:rPr>
    </w:lvl>
  </w:abstractNum>
  <w:abstractNum w:abstractNumId="8" w15:restartNumberingAfterBreak="0">
    <w:nsid w:val="7F6F1DBC"/>
    <w:multiLevelType w:val="hybridMultilevel"/>
    <w:tmpl w:val="7F6F1DBC"/>
    <w:lvl w:ilvl="0" w:tplc="4C52564A">
      <w:start w:val="1"/>
      <w:numFmt w:val="bullet"/>
      <w:lvlText w:val=""/>
      <w:lvlJc w:val="left"/>
      <w:pPr>
        <w:tabs>
          <w:tab w:val="num" w:pos="360"/>
        </w:tabs>
        <w:ind w:left="360" w:hanging="360"/>
      </w:pPr>
      <w:rPr>
        <w:rFonts w:ascii="Symbol" w:hAnsi="Symbol"/>
      </w:rPr>
    </w:lvl>
    <w:lvl w:ilvl="1" w:tplc="B652E69C">
      <w:start w:val="1"/>
      <w:numFmt w:val="bullet"/>
      <w:lvlText w:val="o"/>
      <w:lvlJc w:val="left"/>
      <w:pPr>
        <w:tabs>
          <w:tab w:val="num" w:pos="1080"/>
        </w:tabs>
        <w:ind w:left="1080" w:hanging="360"/>
      </w:pPr>
      <w:rPr>
        <w:rFonts w:ascii="Courier New" w:hAnsi="Courier New"/>
      </w:rPr>
    </w:lvl>
    <w:lvl w:ilvl="2" w:tplc="7B88910E">
      <w:start w:val="1"/>
      <w:numFmt w:val="bullet"/>
      <w:lvlText w:val=""/>
      <w:lvlJc w:val="left"/>
      <w:pPr>
        <w:tabs>
          <w:tab w:val="num" w:pos="1800"/>
        </w:tabs>
        <w:ind w:left="1800" w:hanging="360"/>
      </w:pPr>
      <w:rPr>
        <w:rFonts w:ascii="Wingdings" w:hAnsi="Wingdings"/>
      </w:rPr>
    </w:lvl>
    <w:lvl w:ilvl="3" w:tplc="365A6C30">
      <w:start w:val="1"/>
      <w:numFmt w:val="bullet"/>
      <w:lvlText w:val=""/>
      <w:lvlJc w:val="left"/>
      <w:pPr>
        <w:tabs>
          <w:tab w:val="num" w:pos="2520"/>
        </w:tabs>
        <w:ind w:left="2520" w:hanging="360"/>
      </w:pPr>
      <w:rPr>
        <w:rFonts w:ascii="Symbol" w:hAnsi="Symbol"/>
      </w:rPr>
    </w:lvl>
    <w:lvl w:ilvl="4" w:tplc="F6E2F0A6">
      <w:start w:val="1"/>
      <w:numFmt w:val="bullet"/>
      <w:lvlText w:val="o"/>
      <w:lvlJc w:val="left"/>
      <w:pPr>
        <w:tabs>
          <w:tab w:val="num" w:pos="3240"/>
        </w:tabs>
        <w:ind w:left="3240" w:hanging="360"/>
      </w:pPr>
      <w:rPr>
        <w:rFonts w:ascii="Courier New" w:hAnsi="Courier New"/>
      </w:rPr>
    </w:lvl>
    <w:lvl w:ilvl="5" w:tplc="CAC2161A">
      <w:start w:val="1"/>
      <w:numFmt w:val="bullet"/>
      <w:lvlText w:val=""/>
      <w:lvlJc w:val="left"/>
      <w:pPr>
        <w:tabs>
          <w:tab w:val="num" w:pos="3960"/>
        </w:tabs>
        <w:ind w:left="3960" w:hanging="360"/>
      </w:pPr>
      <w:rPr>
        <w:rFonts w:ascii="Wingdings" w:hAnsi="Wingdings"/>
      </w:rPr>
    </w:lvl>
    <w:lvl w:ilvl="6" w:tplc="482ADE56">
      <w:start w:val="1"/>
      <w:numFmt w:val="bullet"/>
      <w:lvlText w:val=""/>
      <w:lvlJc w:val="left"/>
      <w:pPr>
        <w:tabs>
          <w:tab w:val="num" w:pos="4680"/>
        </w:tabs>
        <w:ind w:left="4680" w:hanging="360"/>
      </w:pPr>
      <w:rPr>
        <w:rFonts w:ascii="Symbol" w:hAnsi="Symbol"/>
      </w:rPr>
    </w:lvl>
    <w:lvl w:ilvl="7" w:tplc="0E8442AA">
      <w:start w:val="1"/>
      <w:numFmt w:val="bullet"/>
      <w:lvlText w:val="o"/>
      <w:lvlJc w:val="left"/>
      <w:pPr>
        <w:tabs>
          <w:tab w:val="num" w:pos="5400"/>
        </w:tabs>
        <w:ind w:left="5400" w:hanging="360"/>
      </w:pPr>
      <w:rPr>
        <w:rFonts w:ascii="Courier New" w:hAnsi="Courier New"/>
      </w:rPr>
    </w:lvl>
    <w:lvl w:ilvl="8" w:tplc="DFC413FA">
      <w:start w:val="1"/>
      <w:numFmt w:val="bullet"/>
      <w:lvlText w:val=""/>
      <w:lvlJc w:val="left"/>
      <w:pPr>
        <w:tabs>
          <w:tab w:val="num" w:pos="6120"/>
        </w:tabs>
        <w:ind w:left="6120" w:hanging="360"/>
      </w:pPr>
      <w:rPr>
        <w:rFonts w:ascii="Wingdings" w:hAnsi="Wingdings"/>
      </w:rPr>
    </w:lvl>
  </w:abstractNum>
  <w:abstractNum w:abstractNumId="9" w15:restartNumberingAfterBreak="0">
    <w:nsid w:val="7F6F1DCD"/>
    <w:multiLevelType w:val="hybridMultilevel"/>
    <w:tmpl w:val="7F6F1DCD"/>
    <w:lvl w:ilvl="0" w:tplc="862CA64E">
      <w:start w:val="1"/>
      <w:numFmt w:val="bullet"/>
      <w:lvlText w:val=""/>
      <w:lvlJc w:val="left"/>
      <w:pPr>
        <w:tabs>
          <w:tab w:val="num" w:pos="360"/>
        </w:tabs>
        <w:ind w:left="360" w:hanging="360"/>
      </w:pPr>
      <w:rPr>
        <w:rFonts w:ascii="Symbol" w:hAnsi="Symbol"/>
      </w:rPr>
    </w:lvl>
    <w:lvl w:ilvl="1" w:tplc="B2C824DC">
      <w:start w:val="1"/>
      <w:numFmt w:val="bullet"/>
      <w:lvlText w:val="o"/>
      <w:lvlJc w:val="left"/>
      <w:pPr>
        <w:tabs>
          <w:tab w:val="num" w:pos="1080"/>
        </w:tabs>
        <w:ind w:left="1080" w:hanging="360"/>
      </w:pPr>
      <w:rPr>
        <w:rFonts w:ascii="Courier New" w:hAnsi="Courier New"/>
      </w:rPr>
    </w:lvl>
    <w:lvl w:ilvl="2" w:tplc="53A41A94">
      <w:start w:val="1"/>
      <w:numFmt w:val="bullet"/>
      <w:lvlText w:val=""/>
      <w:lvlJc w:val="left"/>
      <w:pPr>
        <w:tabs>
          <w:tab w:val="num" w:pos="1800"/>
        </w:tabs>
        <w:ind w:left="1800" w:hanging="360"/>
      </w:pPr>
      <w:rPr>
        <w:rFonts w:ascii="Wingdings" w:hAnsi="Wingdings"/>
      </w:rPr>
    </w:lvl>
    <w:lvl w:ilvl="3" w:tplc="F6885E3C">
      <w:start w:val="1"/>
      <w:numFmt w:val="bullet"/>
      <w:lvlText w:val=""/>
      <w:lvlJc w:val="left"/>
      <w:pPr>
        <w:tabs>
          <w:tab w:val="num" w:pos="2520"/>
        </w:tabs>
        <w:ind w:left="2520" w:hanging="360"/>
      </w:pPr>
      <w:rPr>
        <w:rFonts w:ascii="Symbol" w:hAnsi="Symbol"/>
      </w:rPr>
    </w:lvl>
    <w:lvl w:ilvl="4" w:tplc="7FEA9396">
      <w:start w:val="1"/>
      <w:numFmt w:val="bullet"/>
      <w:lvlText w:val="o"/>
      <w:lvlJc w:val="left"/>
      <w:pPr>
        <w:tabs>
          <w:tab w:val="num" w:pos="3240"/>
        </w:tabs>
        <w:ind w:left="3240" w:hanging="360"/>
      </w:pPr>
      <w:rPr>
        <w:rFonts w:ascii="Courier New" w:hAnsi="Courier New"/>
      </w:rPr>
    </w:lvl>
    <w:lvl w:ilvl="5" w:tplc="7674C662">
      <w:start w:val="1"/>
      <w:numFmt w:val="bullet"/>
      <w:lvlText w:val=""/>
      <w:lvlJc w:val="left"/>
      <w:pPr>
        <w:tabs>
          <w:tab w:val="num" w:pos="3960"/>
        </w:tabs>
        <w:ind w:left="3960" w:hanging="360"/>
      </w:pPr>
      <w:rPr>
        <w:rFonts w:ascii="Wingdings" w:hAnsi="Wingdings"/>
      </w:rPr>
    </w:lvl>
    <w:lvl w:ilvl="6" w:tplc="5BDC8336">
      <w:start w:val="1"/>
      <w:numFmt w:val="bullet"/>
      <w:lvlText w:val=""/>
      <w:lvlJc w:val="left"/>
      <w:pPr>
        <w:tabs>
          <w:tab w:val="num" w:pos="4680"/>
        </w:tabs>
        <w:ind w:left="4680" w:hanging="360"/>
      </w:pPr>
      <w:rPr>
        <w:rFonts w:ascii="Symbol" w:hAnsi="Symbol"/>
      </w:rPr>
    </w:lvl>
    <w:lvl w:ilvl="7" w:tplc="3BFC9D06">
      <w:start w:val="1"/>
      <w:numFmt w:val="bullet"/>
      <w:lvlText w:val="o"/>
      <w:lvlJc w:val="left"/>
      <w:pPr>
        <w:tabs>
          <w:tab w:val="num" w:pos="5400"/>
        </w:tabs>
        <w:ind w:left="5400" w:hanging="360"/>
      </w:pPr>
      <w:rPr>
        <w:rFonts w:ascii="Courier New" w:hAnsi="Courier New"/>
      </w:rPr>
    </w:lvl>
    <w:lvl w:ilvl="8" w:tplc="9D7C1DE2">
      <w:start w:val="1"/>
      <w:numFmt w:val="bullet"/>
      <w:lvlText w:val=""/>
      <w:lvlJc w:val="left"/>
      <w:pPr>
        <w:tabs>
          <w:tab w:val="num" w:pos="6120"/>
        </w:tabs>
        <w:ind w:left="6120" w:hanging="360"/>
      </w:pPr>
      <w:rPr>
        <w:rFonts w:ascii="Wingdings" w:hAnsi="Wingdings"/>
      </w:rPr>
    </w:lvl>
  </w:abstractNum>
  <w:abstractNum w:abstractNumId="10" w15:restartNumberingAfterBreak="0">
    <w:nsid w:val="7F6F1DD4"/>
    <w:multiLevelType w:val="hybridMultilevel"/>
    <w:tmpl w:val="7F6F1DD4"/>
    <w:lvl w:ilvl="0" w:tplc="DA50E058">
      <w:start w:val="1"/>
      <w:numFmt w:val="bullet"/>
      <w:lvlText w:val=""/>
      <w:lvlJc w:val="left"/>
      <w:pPr>
        <w:tabs>
          <w:tab w:val="num" w:pos="360"/>
        </w:tabs>
        <w:ind w:left="360" w:hanging="360"/>
      </w:pPr>
      <w:rPr>
        <w:rFonts w:ascii="Symbol" w:hAnsi="Symbol"/>
      </w:rPr>
    </w:lvl>
    <w:lvl w:ilvl="1" w:tplc="22DCA566">
      <w:start w:val="1"/>
      <w:numFmt w:val="bullet"/>
      <w:lvlText w:val="o"/>
      <w:lvlJc w:val="left"/>
      <w:pPr>
        <w:tabs>
          <w:tab w:val="num" w:pos="1080"/>
        </w:tabs>
        <w:ind w:left="1080" w:hanging="360"/>
      </w:pPr>
      <w:rPr>
        <w:rFonts w:ascii="Courier New" w:hAnsi="Courier New"/>
      </w:rPr>
    </w:lvl>
    <w:lvl w:ilvl="2" w:tplc="ADFAF76E">
      <w:start w:val="1"/>
      <w:numFmt w:val="bullet"/>
      <w:lvlText w:val=""/>
      <w:lvlJc w:val="left"/>
      <w:pPr>
        <w:tabs>
          <w:tab w:val="num" w:pos="1800"/>
        </w:tabs>
        <w:ind w:left="1800" w:hanging="360"/>
      </w:pPr>
      <w:rPr>
        <w:rFonts w:ascii="Wingdings" w:hAnsi="Wingdings"/>
      </w:rPr>
    </w:lvl>
    <w:lvl w:ilvl="3" w:tplc="FD8C7064">
      <w:start w:val="1"/>
      <w:numFmt w:val="bullet"/>
      <w:lvlText w:val=""/>
      <w:lvlJc w:val="left"/>
      <w:pPr>
        <w:tabs>
          <w:tab w:val="num" w:pos="2520"/>
        </w:tabs>
        <w:ind w:left="2520" w:hanging="360"/>
      </w:pPr>
      <w:rPr>
        <w:rFonts w:ascii="Symbol" w:hAnsi="Symbol"/>
      </w:rPr>
    </w:lvl>
    <w:lvl w:ilvl="4" w:tplc="07BACDC4">
      <w:start w:val="1"/>
      <w:numFmt w:val="bullet"/>
      <w:lvlText w:val="o"/>
      <w:lvlJc w:val="left"/>
      <w:pPr>
        <w:tabs>
          <w:tab w:val="num" w:pos="3240"/>
        </w:tabs>
        <w:ind w:left="3240" w:hanging="360"/>
      </w:pPr>
      <w:rPr>
        <w:rFonts w:ascii="Courier New" w:hAnsi="Courier New"/>
      </w:rPr>
    </w:lvl>
    <w:lvl w:ilvl="5" w:tplc="9078C408">
      <w:start w:val="1"/>
      <w:numFmt w:val="bullet"/>
      <w:lvlText w:val=""/>
      <w:lvlJc w:val="left"/>
      <w:pPr>
        <w:tabs>
          <w:tab w:val="num" w:pos="3960"/>
        </w:tabs>
        <w:ind w:left="3960" w:hanging="360"/>
      </w:pPr>
      <w:rPr>
        <w:rFonts w:ascii="Wingdings" w:hAnsi="Wingdings"/>
      </w:rPr>
    </w:lvl>
    <w:lvl w:ilvl="6" w:tplc="EE84F89C">
      <w:start w:val="1"/>
      <w:numFmt w:val="bullet"/>
      <w:lvlText w:val=""/>
      <w:lvlJc w:val="left"/>
      <w:pPr>
        <w:tabs>
          <w:tab w:val="num" w:pos="4680"/>
        </w:tabs>
        <w:ind w:left="4680" w:hanging="360"/>
      </w:pPr>
      <w:rPr>
        <w:rFonts w:ascii="Symbol" w:hAnsi="Symbol"/>
      </w:rPr>
    </w:lvl>
    <w:lvl w:ilvl="7" w:tplc="3A88D9FC">
      <w:start w:val="1"/>
      <w:numFmt w:val="bullet"/>
      <w:lvlText w:val="o"/>
      <w:lvlJc w:val="left"/>
      <w:pPr>
        <w:tabs>
          <w:tab w:val="num" w:pos="5400"/>
        </w:tabs>
        <w:ind w:left="5400" w:hanging="360"/>
      </w:pPr>
      <w:rPr>
        <w:rFonts w:ascii="Courier New" w:hAnsi="Courier New"/>
      </w:rPr>
    </w:lvl>
    <w:lvl w:ilvl="8" w:tplc="2A205738">
      <w:start w:val="1"/>
      <w:numFmt w:val="bullet"/>
      <w:lvlText w:val=""/>
      <w:lvlJc w:val="left"/>
      <w:pPr>
        <w:tabs>
          <w:tab w:val="num" w:pos="6120"/>
        </w:tabs>
        <w:ind w:left="6120" w:hanging="360"/>
      </w:pPr>
      <w:rPr>
        <w:rFonts w:ascii="Wingdings" w:hAnsi="Wingdings"/>
      </w:rPr>
    </w:lvl>
  </w:abstractNum>
  <w:abstractNum w:abstractNumId="11" w15:restartNumberingAfterBreak="0">
    <w:nsid w:val="7F6F1DD6"/>
    <w:multiLevelType w:val="hybridMultilevel"/>
    <w:tmpl w:val="7F6F1DD6"/>
    <w:lvl w:ilvl="0" w:tplc="BC7425BA">
      <w:start w:val="1"/>
      <w:numFmt w:val="bullet"/>
      <w:lvlText w:val=""/>
      <w:lvlJc w:val="left"/>
      <w:pPr>
        <w:tabs>
          <w:tab w:val="num" w:pos="360"/>
        </w:tabs>
        <w:ind w:left="360" w:hanging="360"/>
      </w:pPr>
      <w:rPr>
        <w:rFonts w:ascii="Symbol" w:hAnsi="Symbol"/>
      </w:rPr>
    </w:lvl>
    <w:lvl w:ilvl="1" w:tplc="D2549C56">
      <w:start w:val="1"/>
      <w:numFmt w:val="bullet"/>
      <w:lvlText w:val="o"/>
      <w:lvlJc w:val="left"/>
      <w:pPr>
        <w:tabs>
          <w:tab w:val="num" w:pos="1080"/>
        </w:tabs>
        <w:ind w:left="1080" w:hanging="360"/>
      </w:pPr>
      <w:rPr>
        <w:rFonts w:ascii="Courier New" w:hAnsi="Courier New"/>
      </w:rPr>
    </w:lvl>
    <w:lvl w:ilvl="2" w:tplc="2A4E7B5A">
      <w:start w:val="1"/>
      <w:numFmt w:val="bullet"/>
      <w:lvlText w:val=""/>
      <w:lvlJc w:val="left"/>
      <w:pPr>
        <w:tabs>
          <w:tab w:val="num" w:pos="1800"/>
        </w:tabs>
        <w:ind w:left="1800" w:hanging="360"/>
      </w:pPr>
      <w:rPr>
        <w:rFonts w:ascii="Wingdings" w:hAnsi="Wingdings"/>
      </w:rPr>
    </w:lvl>
    <w:lvl w:ilvl="3" w:tplc="98463A18">
      <w:start w:val="1"/>
      <w:numFmt w:val="bullet"/>
      <w:lvlText w:val=""/>
      <w:lvlJc w:val="left"/>
      <w:pPr>
        <w:tabs>
          <w:tab w:val="num" w:pos="2520"/>
        </w:tabs>
        <w:ind w:left="2520" w:hanging="360"/>
      </w:pPr>
      <w:rPr>
        <w:rFonts w:ascii="Symbol" w:hAnsi="Symbol"/>
      </w:rPr>
    </w:lvl>
    <w:lvl w:ilvl="4" w:tplc="F27AB3BA">
      <w:start w:val="1"/>
      <w:numFmt w:val="bullet"/>
      <w:lvlText w:val="o"/>
      <w:lvlJc w:val="left"/>
      <w:pPr>
        <w:tabs>
          <w:tab w:val="num" w:pos="3240"/>
        </w:tabs>
        <w:ind w:left="3240" w:hanging="360"/>
      </w:pPr>
      <w:rPr>
        <w:rFonts w:ascii="Courier New" w:hAnsi="Courier New"/>
      </w:rPr>
    </w:lvl>
    <w:lvl w:ilvl="5" w:tplc="9CBC5A40">
      <w:start w:val="1"/>
      <w:numFmt w:val="bullet"/>
      <w:lvlText w:val=""/>
      <w:lvlJc w:val="left"/>
      <w:pPr>
        <w:tabs>
          <w:tab w:val="num" w:pos="3960"/>
        </w:tabs>
        <w:ind w:left="3960" w:hanging="360"/>
      </w:pPr>
      <w:rPr>
        <w:rFonts w:ascii="Wingdings" w:hAnsi="Wingdings"/>
      </w:rPr>
    </w:lvl>
    <w:lvl w:ilvl="6" w:tplc="9D5E984C">
      <w:start w:val="1"/>
      <w:numFmt w:val="bullet"/>
      <w:lvlText w:val=""/>
      <w:lvlJc w:val="left"/>
      <w:pPr>
        <w:tabs>
          <w:tab w:val="num" w:pos="4680"/>
        </w:tabs>
        <w:ind w:left="4680" w:hanging="360"/>
      </w:pPr>
      <w:rPr>
        <w:rFonts w:ascii="Symbol" w:hAnsi="Symbol"/>
      </w:rPr>
    </w:lvl>
    <w:lvl w:ilvl="7" w:tplc="4AF6306C">
      <w:start w:val="1"/>
      <w:numFmt w:val="bullet"/>
      <w:lvlText w:val="o"/>
      <w:lvlJc w:val="left"/>
      <w:pPr>
        <w:tabs>
          <w:tab w:val="num" w:pos="5400"/>
        </w:tabs>
        <w:ind w:left="5400" w:hanging="360"/>
      </w:pPr>
      <w:rPr>
        <w:rFonts w:ascii="Courier New" w:hAnsi="Courier New"/>
      </w:rPr>
    </w:lvl>
    <w:lvl w:ilvl="8" w:tplc="EF5C5BFA">
      <w:start w:val="1"/>
      <w:numFmt w:val="bullet"/>
      <w:lvlText w:val=""/>
      <w:lvlJc w:val="left"/>
      <w:pPr>
        <w:tabs>
          <w:tab w:val="num" w:pos="6120"/>
        </w:tabs>
        <w:ind w:left="6120" w:hanging="360"/>
      </w:pPr>
      <w:rPr>
        <w:rFonts w:ascii="Wingdings" w:hAnsi="Wingdings"/>
      </w:rPr>
    </w:lvl>
  </w:abstractNum>
  <w:abstractNum w:abstractNumId="12" w15:restartNumberingAfterBreak="0">
    <w:nsid w:val="7F6F1DD7"/>
    <w:multiLevelType w:val="hybridMultilevel"/>
    <w:tmpl w:val="7F6F1DD7"/>
    <w:lvl w:ilvl="0" w:tplc="F4D08F9E">
      <w:start w:val="1"/>
      <w:numFmt w:val="bullet"/>
      <w:lvlText w:val=""/>
      <w:lvlJc w:val="left"/>
      <w:pPr>
        <w:tabs>
          <w:tab w:val="num" w:pos="360"/>
        </w:tabs>
        <w:ind w:left="360" w:hanging="360"/>
      </w:pPr>
      <w:rPr>
        <w:rFonts w:ascii="Symbol" w:hAnsi="Symbol"/>
      </w:rPr>
    </w:lvl>
    <w:lvl w:ilvl="1" w:tplc="3B7A2DFC">
      <w:start w:val="1"/>
      <w:numFmt w:val="bullet"/>
      <w:lvlText w:val="o"/>
      <w:lvlJc w:val="left"/>
      <w:pPr>
        <w:tabs>
          <w:tab w:val="num" w:pos="1080"/>
        </w:tabs>
        <w:ind w:left="1080" w:hanging="360"/>
      </w:pPr>
      <w:rPr>
        <w:rFonts w:ascii="Courier New" w:hAnsi="Courier New"/>
      </w:rPr>
    </w:lvl>
    <w:lvl w:ilvl="2" w:tplc="861ED298">
      <w:start w:val="1"/>
      <w:numFmt w:val="bullet"/>
      <w:lvlText w:val=""/>
      <w:lvlJc w:val="left"/>
      <w:pPr>
        <w:tabs>
          <w:tab w:val="num" w:pos="1800"/>
        </w:tabs>
        <w:ind w:left="1800" w:hanging="360"/>
      </w:pPr>
      <w:rPr>
        <w:rFonts w:ascii="Wingdings" w:hAnsi="Wingdings"/>
      </w:rPr>
    </w:lvl>
    <w:lvl w:ilvl="3" w:tplc="93ACBC0C">
      <w:start w:val="1"/>
      <w:numFmt w:val="bullet"/>
      <w:lvlText w:val=""/>
      <w:lvlJc w:val="left"/>
      <w:pPr>
        <w:tabs>
          <w:tab w:val="num" w:pos="2520"/>
        </w:tabs>
        <w:ind w:left="2520" w:hanging="360"/>
      </w:pPr>
      <w:rPr>
        <w:rFonts w:ascii="Symbol" w:hAnsi="Symbol"/>
      </w:rPr>
    </w:lvl>
    <w:lvl w:ilvl="4" w:tplc="98ECFB3A">
      <w:start w:val="1"/>
      <w:numFmt w:val="bullet"/>
      <w:lvlText w:val="o"/>
      <w:lvlJc w:val="left"/>
      <w:pPr>
        <w:tabs>
          <w:tab w:val="num" w:pos="3240"/>
        </w:tabs>
        <w:ind w:left="3240" w:hanging="360"/>
      </w:pPr>
      <w:rPr>
        <w:rFonts w:ascii="Courier New" w:hAnsi="Courier New"/>
      </w:rPr>
    </w:lvl>
    <w:lvl w:ilvl="5" w:tplc="7C9C0630">
      <w:start w:val="1"/>
      <w:numFmt w:val="bullet"/>
      <w:lvlText w:val=""/>
      <w:lvlJc w:val="left"/>
      <w:pPr>
        <w:tabs>
          <w:tab w:val="num" w:pos="3960"/>
        </w:tabs>
        <w:ind w:left="3960" w:hanging="360"/>
      </w:pPr>
      <w:rPr>
        <w:rFonts w:ascii="Wingdings" w:hAnsi="Wingdings"/>
      </w:rPr>
    </w:lvl>
    <w:lvl w:ilvl="6" w:tplc="9F368BD4">
      <w:start w:val="1"/>
      <w:numFmt w:val="bullet"/>
      <w:lvlText w:val=""/>
      <w:lvlJc w:val="left"/>
      <w:pPr>
        <w:tabs>
          <w:tab w:val="num" w:pos="4680"/>
        </w:tabs>
        <w:ind w:left="4680" w:hanging="360"/>
      </w:pPr>
      <w:rPr>
        <w:rFonts w:ascii="Symbol" w:hAnsi="Symbol"/>
      </w:rPr>
    </w:lvl>
    <w:lvl w:ilvl="7" w:tplc="D51C4982">
      <w:start w:val="1"/>
      <w:numFmt w:val="bullet"/>
      <w:lvlText w:val="o"/>
      <w:lvlJc w:val="left"/>
      <w:pPr>
        <w:tabs>
          <w:tab w:val="num" w:pos="5400"/>
        </w:tabs>
        <w:ind w:left="5400" w:hanging="360"/>
      </w:pPr>
      <w:rPr>
        <w:rFonts w:ascii="Courier New" w:hAnsi="Courier New"/>
      </w:rPr>
    </w:lvl>
    <w:lvl w:ilvl="8" w:tplc="6156B8C8">
      <w:start w:val="1"/>
      <w:numFmt w:val="bullet"/>
      <w:lvlText w:val=""/>
      <w:lvlJc w:val="left"/>
      <w:pPr>
        <w:tabs>
          <w:tab w:val="num" w:pos="6120"/>
        </w:tabs>
        <w:ind w:left="6120" w:hanging="360"/>
      </w:pPr>
      <w:rPr>
        <w:rFonts w:ascii="Wingdings" w:hAnsi="Wingdings"/>
      </w:rPr>
    </w:lvl>
  </w:abstractNum>
  <w:abstractNum w:abstractNumId="13" w15:restartNumberingAfterBreak="0">
    <w:nsid w:val="7F6F1DD9"/>
    <w:multiLevelType w:val="hybridMultilevel"/>
    <w:tmpl w:val="7F6F1DD9"/>
    <w:lvl w:ilvl="0" w:tplc="402AEF1A">
      <w:start w:val="1"/>
      <w:numFmt w:val="bullet"/>
      <w:lvlText w:val=""/>
      <w:lvlJc w:val="left"/>
      <w:pPr>
        <w:tabs>
          <w:tab w:val="num" w:pos="360"/>
        </w:tabs>
        <w:ind w:left="360" w:hanging="360"/>
      </w:pPr>
      <w:rPr>
        <w:rFonts w:ascii="Symbol" w:hAnsi="Symbol"/>
      </w:rPr>
    </w:lvl>
    <w:lvl w:ilvl="1" w:tplc="6C9AEBA8">
      <w:start w:val="1"/>
      <w:numFmt w:val="bullet"/>
      <w:lvlText w:val="o"/>
      <w:lvlJc w:val="left"/>
      <w:pPr>
        <w:tabs>
          <w:tab w:val="num" w:pos="1080"/>
        </w:tabs>
        <w:ind w:left="1080" w:hanging="360"/>
      </w:pPr>
      <w:rPr>
        <w:rFonts w:ascii="Courier New" w:hAnsi="Courier New"/>
      </w:rPr>
    </w:lvl>
    <w:lvl w:ilvl="2" w:tplc="2360A6AE">
      <w:start w:val="1"/>
      <w:numFmt w:val="bullet"/>
      <w:lvlText w:val=""/>
      <w:lvlJc w:val="left"/>
      <w:pPr>
        <w:tabs>
          <w:tab w:val="num" w:pos="1800"/>
        </w:tabs>
        <w:ind w:left="1800" w:hanging="360"/>
      </w:pPr>
      <w:rPr>
        <w:rFonts w:ascii="Wingdings" w:hAnsi="Wingdings"/>
      </w:rPr>
    </w:lvl>
    <w:lvl w:ilvl="3" w:tplc="D68A1C8E">
      <w:start w:val="1"/>
      <w:numFmt w:val="bullet"/>
      <w:lvlText w:val=""/>
      <w:lvlJc w:val="left"/>
      <w:pPr>
        <w:tabs>
          <w:tab w:val="num" w:pos="2520"/>
        </w:tabs>
        <w:ind w:left="2520" w:hanging="360"/>
      </w:pPr>
      <w:rPr>
        <w:rFonts w:ascii="Symbol" w:hAnsi="Symbol"/>
      </w:rPr>
    </w:lvl>
    <w:lvl w:ilvl="4" w:tplc="D0829444">
      <w:start w:val="1"/>
      <w:numFmt w:val="bullet"/>
      <w:lvlText w:val="o"/>
      <w:lvlJc w:val="left"/>
      <w:pPr>
        <w:tabs>
          <w:tab w:val="num" w:pos="3240"/>
        </w:tabs>
        <w:ind w:left="3240" w:hanging="360"/>
      </w:pPr>
      <w:rPr>
        <w:rFonts w:ascii="Courier New" w:hAnsi="Courier New"/>
      </w:rPr>
    </w:lvl>
    <w:lvl w:ilvl="5" w:tplc="798A29D0">
      <w:start w:val="1"/>
      <w:numFmt w:val="bullet"/>
      <w:lvlText w:val=""/>
      <w:lvlJc w:val="left"/>
      <w:pPr>
        <w:tabs>
          <w:tab w:val="num" w:pos="3960"/>
        </w:tabs>
        <w:ind w:left="3960" w:hanging="360"/>
      </w:pPr>
      <w:rPr>
        <w:rFonts w:ascii="Wingdings" w:hAnsi="Wingdings"/>
      </w:rPr>
    </w:lvl>
    <w:lvl w:ilvl="6" w:tplc="7DDA76D6">
      <w:start w:val="1"/>
      <w:numFmt w:val="bullet"/>
      <w:lvlText w:val=""/>
      <w:lvlJc w:val="left"/>
      <w:pPr>
        <w:tabs>
          <w:tab w:val="num" w:pos="4680"/>
        </w:tabs>
        <w:ind w:left="4680" w:hanging="360"/>
      </w:pPr>
      <w:rPr>
        <w:rFonts w:ascii="Symbol" w:hAnsi="Symbol"/>
      </w:rPr>
    </w:lvl>
    <w:lvl w:ilvl="7" w:tplc="938AA138">
      <w:start w:val="1"/>
      <w:numFmt w:val="bullet"/>
      <w:lvlText w:val="o"/>
      <w:lvlJc w:val="left"/>
      <w:pPr>
        <w:tabs>
          <w:tab w:val="num" w:pos="5400"/>
        </w:tabs>
        <w:ind w:left="5400" w:hanging="360"/>
      </w:pPr>
      <w:rPr>
        <w:rFonts w:ascii="Courier New" w:hAnsi="Courier New"/>
      </w:rPr>
    </w:lvl>
    <w:lvl w:ilvl="8" w:tplc="627E1166">
      <w:start w:val="1"/>
      <w:numFmt w:val="bullet"/>
      <w:lvlText w:val=""/>
      <w:lvlJc w:val="left"/>
      <w:pPr>
        <w:tabs>
          <w:tab w:val="num" w:pos="6120"/>
        </w:tabs>
        <w:ind w:left="6120" w:hanging="360"/>
      </w:pPr>
      <w:rPr>
        <w:rFonts w:ascii="Wingdings" w:hAnsi="Wingdings"/>
      </w:rPr>
    </w:lvl>
  </w:abstractNum>
  <w:abstractNum w:abstractNumId="14" w15:restartNumberingAfterBreak="0">
    <w:nsid w:val="7F6F1DDA"/>
    <w:multiLevelType w:val="hybridMultilevel"/>
    <w:tmpl w:val="7F6F1DDA"/>
    <w:lvl w:ilvl="0" w:tplc="54326F18">
      <w:start w:val="1"/>
      <w:numFmt w:val="bullet"/>
      <w:lvlText w:val=""/>
      <w:lvlJc w:val="left"/>
      <w:pPr>
        <w:tabs>
          <w:tab w:val="num" w:pos="360"/>
        </w:tabs>
        <w:ind w:left="360" w:hanging="360"/>
      </w:pPr>
      <w:rPr>
        <w:rFonts w:ascii="Symbol" w:hAnsi="Symbol"/>
      </w:rPr>
    </w:lvl>
    <w:lvl w:ilvl="1" w:tplc="87764970">
      <w:start w:val="1"/>
      <w:numFmt w:val="bullet"/>
      <w:lvlText w:val="o"/>
      <w:lvlJc w:val="left"/>
      <w:pPr>
        <w:tabs>
          <w:tab w:val="num" w:pos="1080"/>
        </w:tabs>
        <w:ind w:left="1080" w:hanging="360"/>
      </w:pPr>
      <w:rPr>
        <w:rFonts w:ascii="Courier New" w:hAnsi="Courier New"/>
      </w:rPr>
    </w:lvl>
    <w:lvl w:ilvl="2" w:tplc="A28EC6B8">
      <w:start w:val="1"/>
      <w:numFmt w:val="bullet"/>
      <w:lvlText w:val=""/>
      <w:lvlJc w:val="left"/>
      <w:pPr>
        <w:tabs>
          <w:tab w:val="num" w:pos="1800"/>
        </w:tabs>
        <w:ind w:left="1800" w:hanging="360"/>
      </w:pPr>
      <w:rPr>
        <w:rFonts w:ascii="Wingdings" w:hAnsi="Wingdings"/>
      </w:rPr>
    </w:lvl>
    <w:lvl w:ilvl="3" w:tplc="FBA47332">
      <w:start w:val="1"/>
      <w:numFmt w:val="bullet"/>
      <w:lvlText w:val=""/>
      <w:lvlJc w:val="left"/>
      <w:pPr>
        <w:tabs>
          <w:tab w:val="num" w:pos="2520"/>
        </w:tabs>
        <w:ind w:left="2520" w:hanging="360"/>
      </w:pPr>
      <w:rPr>
        <w:rFonts w:ascii="Symbol" w:hAnsi="Symbol"/>
      </w:rPr>
    </w:lvl>
    <w:lvl w:ilvl="4" w:tplc="AF6C6BE8">
      <w:start w:val="1"/>
      <w:numFmt w:val="bullet"/>
      <w:lvlText w:val="o"/>
      <w:lvlJc w:val="left"/>
      <w:pPr>
        <w:tabs>
          <w:tab w:val="num" w:pos="3240"/>
        </w:tabs>
        <w:ind w:left="3240" w:hanging="360"/>
      </w:pPr>
      <w:rPr>
        <w:rFonts w:ascii="Courier New" w:hAnsi="Courier New"/>
      </w:rPr>
    </w:lvl>
    <w:lvl w:ilvl="5" w:tplc="3AAE7A06">
      <w:start w:val="1"/>
      <w:numFmt w:val="bullet"/>
      <w:lvlText w:val=""/>
      <w:lvlJc w:val="left"/>
      <w:pPr>
        <w:tabs>
          <w:tab w:val="num" w:pos="3960"/>
        </w:tabs>
        <w:ind w:left="3960" w:hanging="360"/>
      </w:pPr>
      <w:rPr>
        <w:rFonts w:ascii="Wingdings" w:hAnsi="Wingdings"/>
      </w:rPr>
    </w:lvl>
    <w:lvl w:ilvl="6" w:tplc="C4AED60A">
      <w:start w:val="1"/>
      <w:numFmt w:val="bullet"/>
      <w:lvlText w:val=""/>
      <w:lvlJc w:val="left"/>
      <w:pPr>
        <w:tabs>
          <w:tab w:val="num" w:pos="4680"/>
        </w:tabs>
        <w:ind w:left="4680" w:hanging="360"/>
      </w:pPr>
      <w:rPr>
        <w:rFonts w:ascii="Symbol" w:hAnsi="Symbol"/>
      </w:rPr>
    </w:lvl>
    <w:lvl w:ilvl="7" w:tplc="DA1E4B2E">
      <w:start w:val="1"/>
      <w:numFmt w:val="bullet"/>
      <w:lvlText w:val="o"/>
      <w:lvlJc w:val="left"/>
      <w:pPr>
        <w:tabs>
          <w:tab w:val="num" w:pos="5400"/>
        </w:tabs>
        <w:ind w:left="5400" w:hanging="360"/>
      </w:pPr>
      <w:rPr>
        <w:rFonts w:ascii="Courier New" w:hAnsi="Courier New"/>
      </w:rPr>
    </w:lvl>
    <w:lvl w:ilvl="8" w:tplc="7BA28546">
      <w:start w:val="1"/>
      <w:numFmt w:val="bullet"/>
      <w:lvlText w:val=""/>
      <w:lvlJc w:val="left"/>
      <w:pPr>
        <w:tabs>
          <w:tab w:val="num" w:pos="6120"/>
        </w:tabs>
        <w:ind w:left="6120" w:hanging="360"/>
      </w:pPr>
      <w:rPr>
        <w:rFonts w:ascii="Wingdings" w:hAnsi="Wingdings"/>
      </w:rPr>
    </w:lvl>
  </w:abstractNum>
  <w:abstractNum w:abstractNumId="15" w15:restartNumberingAfterBreak="0">
    <w:nsid w:val="7F6F1DE7"/>
    <w:multiLevelType w:val="hybridMultilevel"/>
    <w:tmpl w:val="7F6F1DE7"/>
    <w:lvl w:ilvl="0" w:tplc="8742788C">
      <w:start w:val="1"/>
      <w:numFmt w:val="bullet"/>
      <w:lvlText w:val=""/>
      <w:lvlJc w:val="left"/>
      <w:pPr>
        <w:tabs>
          <w:tab w:val="num" w:pos="360"/>
        </w:tabs>
        <w:ind w:left="360" w:hanging="360"/>
      </w:pPr>
      <w:rPr>
        <w:rFonts w:ascii="Symbol" w:hAnsi="Symbol"/>
      </w:rPr>
    </w:lvl>
    <w:lvl w:ilvl="1" w:tplc="18F01784">
      <w:start w:val="1"/>
      <w:numFmt w:val="bullet"/>
      <w:lvlText w:val="o"/>
      <w:lvlJc w:val="left"/>
      <w:pPr>
        <w:tabs>
          <w:tab w:val="num" w:pos="1080"/>
        </w:tabs>
        <w:ind w:left="1080" w:hanging="360"/>
      </w:pPr>
      <w:rPr>
        <w:rFonts w:ascii="Courier New" w:hAnsi="Courier New"/>
      </w:rPr>
    </w:lvl>
    <w:lvl w:ilvl="2" w:tplc="A3624DF2">
      <w:start w:val="1"/>
      <w:numFmt w:val="bullet"/>
      <w:lvlText w:val=""/>
      <w:lvlJc w:val="left"/>
      <w:pPr>
        <w:tabs>
          <w:tab w:val="num" w:pos="1800"/>
        </w:tabs>
        <w:ind w:left="1800" w:hanging="360"/>
      </w:pPr>
      <w:rPr>
        <w:rFonts w:ascii="Wingdings" w:hAnsi="Wingdings"/>
      </w:rPr>
    </w:lvl>
    <w:lvl w:ilvl="3" w:tplc="A3C687B0">
      <w:start w:val="1"/>
      <w:numFmt w:val="bullet"/>
      <w:lvlText w:val=""/>
      <w:lvlJc w:val="left"/>
      <w:pPr>
        <w:tabs>
          <w:tab w:val="num" w:pos="2520"/>
        </w:tabs>
        <w:ind w:left="2520" w:hanging="360"/>
      </w:pPr>
      <w:rPr>
        <w:rFonts w:ascii="Symbol" w:hAnsi="Symbol"/>
      </w:rPr>
    </w:lvl>
    <w:lvl w:ilvl="4" w:tplc="FC141CD4">
      <w:start w:val="1"/>
      <w:numFmt w:val="bullet"/>
      <w:lvlText w:val="o"/>
      <w:lvlJc w:val="left"/>
      <w:pPr>
        <w:tabs>
          <w:tab w:val="num" w:pos="3240"/>
        </w:tabs>
        <w:ind w:left="3240" w:hanging="360"/>
      </w:pPr>
      <w:rPr>
        <w:rFonts w:ascii="Courier New" w:hAnsi="Courier New"/>
      </w:rPr>
    </w:lvl>
    <w:lvl w:ilvl="5" w:tplc="3CC0DCDE">
      <w:start w:val="1"/>
      <w:numFmt w:val="bullet"/>
      <w:lvlText w:val=""/>
      <w:lvlJc w:val="left"/>
      <w:pPr>
        <w:tabs>
          <w:tab w:val="num" w:pos="3960"/>
        </w:tabs>
        <w:ind w:left="3960" w:hanging="360"/>
      </w:pPr>
      <w:rPr>
        <w:rFonts w:ascii="Wingdings" w:hAnsi="Wingdings"/>
      </w:rPr>
    </w:lvl>
    <w:lvl w:ilvl="6" w:tplc="CF00D980">
      <w:start w:val="1"/>
      <w:numFmt w:val="bullet"/>
      <w:lvlText w:val=""/>
      <w:lvlJc w:val="left"/>
      <w:pPr>
        <w:tabs>
          <w:tab w:val="num" w:pos="4680"/>
        </w:tabs>
        <w:ind w:left="4680" w:hanging="360"/>
      </w:pPr>
      <w:rPr>
        <w:rFonts w:ascii="Symbol" w:hAnsi="Symbol"/>
      </w:rPr>
    </w:lvl>
    <w:lvl w:ilvl="7" w:tplc="B86A6C8A">
      <w:start w:val="1"/>
      <w:numFmt w:val="bullet"/>
      <w:lvlText w:val="o"/>
      <w:lvlJc w:val="left"/>
      <w:pPr>
        <w:tabs>
          <w:tab w:val="num" w:pos="5400"/>
        </w:tabs>
        <w:ind w:left="5400" w:hanging="360"/>
      </w:pPr>
      <w:rPr>
        <w:rFonts w:ascii="Courier New" w:hAnsi="Courier New"/>
      </w:rPr>
    </w:lvl>
    <w:lvl w:ilvl="8" w:tplc="60FAE86A">
      <w:start w:val="1"/>
      <w:numFmt w:val="bullet"/>
      <w:lvlText w:val=""/>
      <w:lvlJc w:val="left"/>
      <w:pPr>
        <w:tabs>
          <w:tab w:val="num" w:pos="6120"/>
        </w:tabs>
        <w:ind w:left="6120" w:hanging="360"/>
      </w:pPr>
      <w:rPr>
        <w:rFonts w:ascii="Wingdings" w:hAnsi="Wingdings"/>
      </w:rPr>
    </w:lvl>
  </w:abstractNum>
  <w:abstractNum w:abstractNumId="16" w15:restartNumberingAfterBreak="0">
    <w:nsid w:val="7F6F1DE8"/>
    <w:multiLevelType w:val="hybridMultilevel"/>
    <w:tmpl w:val="7F6F1DE8"/>
    <w:lvl w:ilvl="0" w:tplc="6F0EEFA2">
      <w:start w:val="1"/>
      <w:numFmt w:val="bullet"/>
      <w:lvlText w:val=""/>
      <w:lvlJc w:val="left"/>
      <w:pPr>
        <w:tabs>
          <w:tab w:val="num" w:pos="360"/>
        </w:tabs>
        <w:ind w:left="360" w:hanging="360"/>
      </w:pPr>
      <w:rPr>
        <w:rFonts w:ascii="Symbol" w:hAnsi="Symbol"/>
      </w:rPr>
    </w:lvl>
    <w:lvl w:ilvl="1" w:tplc="9DAE916E">
      <w:start w:val="1"/>
      <w:numFmt w:val="bullet"/>
      <w:lvlText w:val="o"/>
      <w:lvlJc w:val="left"/>
      <w:pPr>
        <w:tabs>
          <w:tab w:val="num" w:pos="1080"/>
        </w:tabs>
        <w:ind w:left="1080" w:hanging="360"/>
      </w:pPr>
      <w:rPr>
        <w:rFonts w:ascii="Courier New" w:hAnsi="Courier New"/>
      </w:rPr>
    </w:lvl>
    <w:lvl w:ilvl="2" w:tplc="90348604">
      <w:start w:val="1"/>
      <w:numFmt w:val="bullet"/>
      <w:lvlText w:val=""/>
      <w:lvlJc w:val="left"/>
      <w:pPr>
        <w:tabs>
          <w:tab w:val="num" w:pos="1800"/>
        </w:tabs>
        <w:ind w:left="1800" w:hanging="360"/>
      </w:pPr>
      <w:rPr>
        <w:rFonts w:ascii="Wingdings" w:hAnsi="Wingdings"/>
      </w:rPr>
    </w:lvl>
    <w:lvl w:ilvl="3" w:tplc="CCE89C70">
      <w:start w:val="1"/>
      <w:numFmt w:val="bullet"/>
      <w:lvlText w:val=""/>
      <w:lvlJc w:val="left"/>
      <w:pPr>
        <w:tabs>
          <w:tab w:val="num" w:pos="2520"/>
        </w:tabs>
        <w:ind w:left="2520" w:hanging="360"/>
      </w:pPr>
      <w:rPr>
        <w:rFonts w:ascii="Symbol" w:hAnsi="Symbol"/>
      </w:rPr>
    </w:lvl>
    <w:lvl w:ilvl="4" w:tplc="20C21706">
      <w:start w:val="1"/>
      <w:numFmt w:val="bullet"/>
      <w:lvlText w:val="o"/>
      <w:lvlJc w:val="left"/>
      <w:pPr>
        <w:tabs>
          <w:tab w:val="num" w:pos="3240"/>
        </w:tabs>
        <w:ind w:left="3240" w:hanging="360"/>
      </w:pPr>
      <w:rPr>
        <w:rFonts w:ascii="Courier New" w:hAnsi="Courier New"/>
      </w:rPr>
    </w:lvl>
    <w:lvl w:ilvl="5" w:tplc="AA32D06C">
      <w:start w:val="1"/>
      <w:numFmt w:val="bullet"/>
      <w:lvlText w:val=""/>
      <w:lvlJc w:val="left"/>
      <w:pPr>
        <w:tabs>
          <w:tab w:val="num" w:pos="3960"/>
        </w:tabs>
        <w:ind w:left="3960" w:hanging="360"/>
      </w:pPr>
      <w:rPr>
        <w:rFonts w:ascii="Wingdings" w:hAnsi="Wingdings"/>
      </w:rPr>
    </w:lvl>
    <w:lvl w:ilvl="6" w:tplc="73C60B6C">
      <w:start w:val="1"/>
      <w:numFmt w:val="bullet"/>
      <w:lvlText w:val=""/>
      <w:lvlJc w:val="left"/>
      <w:pPr>
        <w:tabs>
          <w:tab w:val="num" w:pos="4680"/>
        </w:tabs>
        <w:ind w:left="4680" w:hanging="360"/>
      </w:pPr>
      <w:rPr>
        <w:rFonts w:ascii="Symbol" w:hAnsi="Symbol"/>
      </w:rPr>
    </w:lvl>
    <w:lvl w:ilvl="7" w:tplc="B24C8A98">
      <w:start w:val="1"/>
      <w:numFmt w:val="bullet"/>
      <w:lvlText w:val="o"/>
      <w:lvlJc w:val="left"/>
      <w:pPr>
        <w:tabs>
          <w:tab w:val="num" w:pos="5400"/>
        </w:tabs>
        <w:ind w:left="5400" w:hanging="360"/>
      </w:pPr>
      <w:rPr>
        <w:rFonts w:ascii="Courier New" w:hAnsi="Courier New"/>
      </w:rPr>
    </w:lvl>
    <w:lvl w:ilvl="8" w:tplc="7A4E6746">
      <w:start w:val="1"/>
      <w:numFmt w:val="bullet"/>
      <w:lvlText w:val=""/>
      <w:lvlJc w:val="left"/>
      <w:pPr>
        <w:tabs>
          <w:tab w:val="num" w:pos="6120"/>
        </w:tabs>
        <w:ind w:left="6120" w:hanging="360"/>
      </w:pPr>
      <w:rPr>
        <w:rFonts w:ascii="Wingdings" w:hAnsi="Wingdings"/>
      </w:rPr>
    </w:lvl>
  </w:abstractNum>
  <w:abstractNum w:abstractNumId="17" w15:restartNumberingAfterBreak="0">
    <w:nsid w:val="7F6F1DF4"/>
    <w:multiLevelType w:val="hybridMultilevel"/>
    <w:tmpl w:val="7F6F1DF4"/>
    <w:lvl w:ilvl="0" w:tplc="3F90D59E">
      <w:start w:val="1"/>
      <w:numFmt w:val="bullet"/>
      <w:lvlText w:val=""/>
      <w:lvlJc w:val="left"/>
      <w:pPr>
        <w:tabs>
          <w:tab w:val="num" w:pos="360"/>
        </w:tabs>
        <w:ind w:left="360" w:hanging="360"/>
      </w:pPr>
      <w:rPr>
        <w:rFonts w:ascii="Symbol" w:hAnsi="Symbol"/>
      </w:rPr>
    </w:lvl>
    <w:lvl w:ilvl="1" w:tplc="BBE02FBA">
      <w:start w:val="1"/>
      <w:numFmt w:val="bullet"/>
      <w:lvlText w:val="o"/>
      <w:lvlJc w:val="left"/>
      <w:pPr>
        <w:tabs>
          <w:tab w:val="num" w:pos="1080"/>
        </w:tabs>
        <w:ind w:left="1080" w:hanging="360"/>
      </w:pPr>
      <w:rPr>
        <w:rFonts w:ascii="Courier New" w:hAnsi="Courier New"/>
      </w:rPr>
    </w:lvl>
    <w:lvl w:ilvl="2" w:tplc="4970B7D4">
      <w:start w:val="1"/>
      <w:numFmt w:val="bullet"/>
      <w:lvlText w:val=""/>
      <w:lvlJc w:val="left"/>
      <w:pPr>
        <w:tabs>
          <w:tab w:val="num" w:pos="1800"/>
        </w:tabs>
        <w:ind w:left="1800" w:hanging="360"/>
      </w:pPr>
      <w:rPr>
        <w:rFonts w:ascii="Wingdings" w:hAnsi="Wingdings"/>
      </w:rPr>
    </w:lvl>
    <w:lvl w:ilvl="3" w:tplc="E8A21FA0">
      <w:start w:val="1"/>
      <w:numFmt w:val="bullet"/>
      <w:lvlText w:val=""/>
      <w:lvlJc w:val="left"/>
      <w:pPr>
        <w:tabs>
          <w:tab w:val="num" w:pos="2520"/>
        </w:tabs>
        <w:ind w:left="2520" w:hanging="360"/>
      </w:pPr>
      <w:rPr>
        <w:rFonts w:ascii="Symbol" w:hAnsi="Symbol"/>
      </w:rPr>
    </w:lvl>
    <w:lvl w:ilvl="4" w:tplc="9E165AF6">
      <w:start w:val="1"/>
      <w:numFmt w:val="bullet"/>
      <w:lvlText w:val="o"/>
      <w:lvlJc w:val="left"/>
      <w:pPr>
        <w:tabs>
          <w:tab w:val="num" w:pos="3240"/>
        </w:tabs>
        <w:ind w:left="3240" w:hanging="360"/>
      </w:pPr>
      <w:rPr>
        <w:rFonts w:ascii="Courier New" w:hAnsi="Courier New"/>
      </w:rPr>
    </w:lvl>
    <w:lvl w:ilvl="5" w:tplc="E968D9FE">
      <w:start w:val="1"/>
      <w:numFmt w:val="bullet"/>
      <w:lvlText w:val=""/>
      <w:lvlJc w:val="left"/>
      <w:pPr>
        <w:tabs>
          <w:tab w:val="num" w:pos="3960"/>
        </w:tabs>
        <w:ind w:left="3960" w:hanging="360"/>
      </w:pPr>
      <w:rPr>
        <w:rFonts w:ascii="Wingdings" w:hAnsi="Wingdings"/>
      </w:rPr>
    </w:lvl>
    <w:lvl w:ilvl="6" w:tplc="9B7A0C00">
      <w:start w:val="1"/>
      <w:numFmt w:val="bullet"/>
      <w:lvlText w:val=""/>
      <w:lvlJc w:val="left"/>
      <w:pPr>
        <w:tabs>
          <w:tab w:val="num" w:pos="4680"/>
        </w:tabs>
        <w:ind w:left="4680" w:hanging="360"/>
      </w:pPr>
      <w:rPr>
        <w:rFonts w:ascii="Symbol" w:hAnsi="Symbol"/>
      </w:rPr>
    </w:lvl>
    <w:lvl w:ilvl="7" w:tplc="BD12FEDA">
      <w:start w:val="1"/>
      <w:numFmt w:val="bullet"/>
      <w:lvlText w:val="o"/>
      <w:lvlJc w:val="left"/>
      <w:pPr>
        <w:tabs>
          <w:tab w:val="num" w:pos="5400"/>
        </w:tabs>
        <w:ind w:left="5400" w:hanging="360"/>
      </w:pPr>
      <w:rPr>
        <w:rFonts w:ascii="Courier New" w:hAnsi="Courier New"/>
      </w:rPr>
    </w:lvl>
    <w:lvl w:ilvl="8" w:tplc="B1E6720C">
      <w:start w:val="1"/>
      <w:numFmt w:val="bullet"/>
      <w:lvlText w:val=""/>
      <w:lvlJc w:val="left"/>
      <w:pPr>
        <w:tabs>
          <w:tab w:val="num" w:pos="6120"/>
        </w:tabs>
        <w:ind w:left="6120" w:hanging="360"/>
      </w:pPr>
      <w:rPr>
        <w:rFonts w:ascii="Wingdings" w:hAnsi="Wingdings"/>
      </w:rPr>
    </w:lvl>
  </w:abstractNum>
  <w:abstractNum w:abstractNumId="18" w15:restartNumberingAfterBreak="0">
    <w:nsid w:val="7F6F1DF7"/>
    <w:multiLevelType w:val="hybridMultilevel"/>
    <w:tmpl w:val="7F6F1DF7"/>
    <w:lvl w:ilvl="0" w:tplc="0AEC7D9C">
      <w:start w:val="1"/>
      <w:numFmt w:val="bullet"/>
      <w:lvlText w:val=""/>
      <w:lvlJc w:val="left"/>
      <w:pPr>
        <w:tabs>
          <w:tab w:val="num" w:pos="360"/>
        </w:tabs>
        <w:ind w:left="360" w:hanging="360"/>
      </w:pPr>
      <w:rPr>
        <w:rFonts w:ascii="Symbol" w:hAnsi="Symbol"/>
      </w:rPr>
    </w:lvl>
    <w:lvl w:ilvl="1" w:tplc="5E80A85C">
      <w:start w:val="1"/>
      <w:numFmt w:val="bullet"/>
      <w:lvlText w:val="o"/>
      <w:lvlJc w:val="left"/>
      <w:pPr>
        <w:tabs>
          <w:tab w:val="num" w:pos="1080"/>
        </w:tabs>
        <w:ind w:left="1080" w:hanging="360"/>
      </w:pPr>
      <w:rPr>
        <w:rFonts w:ascii="Courier New" w:hAnsi="Courier New"/>
      </w:rPr>
    </w:lvl>
    <w:lvl w:ilvl="2" w:tplc="544099E4">
      <w:start w:val="1"/>
      <w:numFmt w:val="bullet"/>
      <w:lvlText w:val=""/>
      <w:lvlJc w:val="left"/>
      <w:pPr>
        <w:tabs>
          <w:tab w:val="num" w:pos="1800"/>
        </w:tabs>
        <w:ind w:left="1800" w:hanging="360"/>
      </w:pPr>
      <w:rPr>
        <w:rFonts w:ascii="Wingdings" w:hAnsi="Wingdings"/>
      </w:rPr>
    </w:lvl>
    <w:lvl w:ilvl="3" w:tplc="678AB428">
      <w:start w:val="1"/>
      <w:numFmt w:val="bullet"/>
      <w:lvlText w:val=""/>
      <w:lvlJc w:val="left"/>
      <w:pPr>
        <w:tabs>
          <w:tab w:val="num" w:pos="2520"/>
        </w:tabs>
        <w:ind w:left="2520" w:hanging="360"/>
      </w:pPr>
      <w:rPr>
        <w:rFonts w:ascii="Symbol" w:hAnsi="Symbol"/>
      </w:rPr>
    </w:lvl>
    <w:lvl w:ilvl="4" w:tplc="F2483BDA">
      <w:start w:val="1"/>
      <w:numFmt w:val="bullet"/>
      <w:lvlText w:val="o"/>
      <w:lvlJc w:val="left"/>
      <w:pPr>
        <w:tabs>
          <w:tab w:val="num" w:pos="3240"/>
        </w:tabs>
        <w:ind w:left="3240" w:hanging="360"/>
      </w:pPr>
      <w:rPr>
        <w:rFonts w:ascii="Courier New" w:hAnsi="Courier New"/>
      </w:rPr>
    </w:lvl>
    <w:lvl w:ilvl="5" w:tplc="9B8E2C9C">
      <w:start w:val="1"/>
      <w:numFmt w:val="bullet"/>
      <w:lvlText w:val=""/>
      <w:lvlJc w:val="left"/>
      <w:pPr>
        <w:tabs>
          <w:tab w:val="num" w:pos="3960"/>
        </w:tabs>
        <w:ind w:left="3960" w:hanging="360"/>
      </w:pPr>
      <w:rPr>
        <w:rFonts w:ascii="Wingdings" w:hAnsi="Wingdings"/>
      </w:rPr>
    </w:lvl>
    <w:lvl w:ilvl="6" w:tplc="B4B0566E">
      <w:start w:val="1"/>
      <w:numFmt w:val="bullet"/>
      <w:lvlText w:val=""/>
      <w:lvlJc w:val="left"/>
      <w:pPr>
        <w:tabs>
          <w:tab w:val="num" w:pos="4680"/>
        </w:tabs>
        <w:ind w:left="4680" w:hanging="360"/>
      </w:pPr>
      <w:rPr>
        <w:rFonts w:ascii="Symbol" w:hAnsi="Symbol"/>
      </w:rPr>
    </w:lvl>
    <w:lvl w:ilvl="7" w:tplc="4F18B9C6">
      <w:start w:val="1"/>
      <w:numFmt w:val="bullet"/>
      <w:lvlText w:val="o"/>
      <w:lvlJc w:val="left"/>
      <w:pPr>
        <w:tabs>
          <w:tab w:val="num" w:pos="5400"/>
        </w:tabs>
        <w:ind w:left="5400" w:hanging="360"/>
      </w:pPr>
      <w:rPr>
        <w:rFonts w:ascii="Courier New" w:hAnsi="Courier New"/>
      </w:rPr>
    </w:lvl>
    <w:lvl w:ilvl="8" w:tplc="7E5E78A4">
      <w:start w:val="1"/>
      <w:numFmt w:val="bullet"/>
      <w:lvlText w:val=""/>
      <w:lvlJc w:val="left"/>
      <w:pPr>
        <w:tabs>
          <w:tab w:val="num" w:pos="6120"/>
        </w:tabs>
        <w:ind w:left="6120" w:hanging="360"/>
      </w:pPr>
      <w:rPr>
        <w:rFonts w:ascii="Wingdings" w:hAnsi="Wingdings"/>
      </w:rPr>
    </w:lvl>
  </w:abstractNum>
  <w:abstractNum w:abstractNumId="19" w15:restartNumberingAfterBreak="0">
    <w:nsid w:val="7F6F1DFA"/>
    <w:multiLevelType w:val="multilevel"/>
    <w:tmpl w:val="7F6F1DF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7F6F1E09"/>
    <w:multiLevelType w:val="hybridMultilevel"/>
    <w:tmpl w:val="7F6F1E09"/>
    <w:lvl w:ilvl="0" w:tplc="AA52C06C">
      <w:start w:val="1"/>
      <w:numFmt w:val="bullet"/>
      <w:lvlText w:val=""/>
      <w:lvlJc w:val="left"/>
      <w:pPr>
        <w:tabs>
          <w:tab w:val="num" w:pos="360"/>
        </w:tabs>
        <w:ind w:left="360" w:hanging="360"/>
      </w:pPr>
      <w:rPr>
        <w:rFonts w:ascii="Symbol" w:hAnsi="Symbol"/>
      </w:rPr>
    </w:lvl>
    <w:lvl w:ilvl="1" w:tplc="A16AD6EC">
      <w:start w:val="1"/>
      <w:numFmt w:val="bullet"/>
      <w:lvlText w:val="o"/>
      <w:lvlJc w:val="left"/>
      <w:pPr>
        <w:tabs>
          <w:tab w:val="num" w:pos="1080"/>
        </w:tabs>
        <w:ind w:left="1080" w:hanging="360"/>
      </w:pPr>
      <w:rPr>
        <w:rFonts w:ascii="Courier New" w:hAnsi="Courier New"/>
      </w:rPr>
    </w:lvl>
    <w:lvl w:ilvl="2" w:tplc="D8EC6BF8">
      <w:start w:val="1"/>
      <w:numFmt w:val="bullet"/>
      <w:lvlText w:val=""/>
      <w:lvlJc w:val="left"/>
      <w:pPr>
        <w:tabs>
          <w:tab w:val="num" w:pos="1800"/>
        </w:tabs>
        <w:ind w:left="1800" w:hanging="360"/>
      </w:pPr>
      <w:rPr>
        <w:rFonts w:ascii="Wingdings" w:hAnsi="Wingdings"/>
      </w:rPr>
    </w:lvl>
    <w:lvl w:ilvl="3" w:tplc="83888AD4">
      <w:start w:val="1"/>
      <w:numFmt w:val="bullet"/>
      <w:lvlText w:val=""/>
      <w:lvlJc w:val="left"/>
      <w:pPr>
        <w:tabs>
          <w:tab w:val="num" w:pos="2520"/>
        </w:tabs>
        <w:ind w:left="2520" w:hanging="360"/>
      </w:pPr>
      <w:rPr>
        <w:rFonts w:ascii="Symbol" w:hAnsi="Symbol"/>
      </w:rPr>
    </w:lvl>
    <w:lvl w:ilvl="4" w:tplc="7D64E706">
      <w:start w:val="1"/>
      <w:numFmt w:val="bullet"/>
      <w:lvlText w:val="o"/>
      <w:lvlJc w:val="left"/>
      <w:pPr>
        <w:tabs>
          <w:tab w:val="num" w:pos="3240"/>
        </w:tabs>
        <w:ind w:left="3240" w:hanging="360"/>
      </w:pPr>
      <w:rPr>
        <w:rFonts w:ascii="Courier New" w:hAnsi="Courier New"/>
      </w:rPr>
    </w:lvl>
    <w:lvl w:ilvl="5" w:tplc="65062560">
      <w:start w:val="1"/>
      <w:numFmt w:val="bullet"/>
      <w:lvlText w:val=""/>
      <w:lvlJc w:val="left"/>
      <w:pPr>
        <w:tabs>
          <w:tab w:val="num" w:pos="3960"/>
        </w:tabs>
        <w:ind w:left="3960" w:hanging="360"/>
      </w:pPr>
      <w:rPr>
        <w:rFonts w:ascii="Wingdings" w:hAnsi="Wingdings"/>
      </w:rPr>
    </w:lvl>
    <w:lvl w:ilvl="6" w:tplc="5010E29C">
      <w:start w:val="1"/>
      <w:numFmt w:val="bullet"/>
      <w:lvlText w:val=""/>
      <w:lvlJc w:val="left"/>
      <w:pPr>
        <w:tabs>
          <w:tab w:val="num" w:pos="4680"/>
        </w:tabs>
        <w:ind w:left="4680" w:hanging="360"/>
      </w:pPr>
      <w:rPr>
        <w:rFonts w:ascii="Symbol" w:hAnsi="Symbol"/>
      </w:rPr>
    </w:lvl>
    <w:lvl w:ilvl="7" w:tplc="056C710E">
      <w:start w:val="1"/>
      <w:numFmt w:val="bullet"/>
      <w:lvlText w:val="o"/>
      <w:lvlJc w:val="left"/>
      <w:pPr>
        <w:tabs>
          <w:tab w:val="num" w:pos="5400"/>
        </w:tabs>
        <w:ind w:left="5400" w:hanging="360"/>
      </w:pPr>
      <w:rPr>
        <w:rFonts w:ascii="Courier New" w:hAnsi="Courier New"/>
      </w:rPr>
    </w:lvl>
    <w:lvl w:ilvl="8" w:tplc="832217C6">
      <w:start w:val="1"/>
      <w:numFmt w:val="bullet"/>
      <w:lvlText w:val=""/>
      <w:lvlJc w:val="left"/>
      <w:pPr>
        <w:tabs>
          <w:tab w:val="num" w:pos="6120"/>
        </w:tabs>
        <w:ind w:left="6120" w:hanging="360"/>
      </w:pPr>
      <w:rPr>
        <w:rFonts w:ascii="Wingdings" w:hAnsi="Wingdings"/>
      </w:rPr>
    </w:lvl>
  </w:abstractNum>
  <w:abstractNum w:abstractNumId="21" w15:restartNumberingAfterBreak="0">
    <w:nsid w:val="7F6F1E0A"/>
    <w:multiLevelType w:val="hybridMultilevel"/>
    <w:tmpl w:val="7F6F1E0A"/>
    <w:lvl w:ilvl="0" w:tplc="2F60FDDE">
      <w:start w:val="1"/>
      <w:numFmt w:val="bullet"/>
      <w:lvlText w:val=""/>
      <w:lvlJc w:val="left"/>
      <w:pPr>
        <w:tabs>
          <w:tab w:val="num" w:pos="360"/>
        </w:tabs>
        <w:ind w:left="360" w:hanging="360"/>
      </w:pPr>
      <w:rPr>
        <w:rFonts w:ascii="Symbol" w:hAnsi="Symbol"/>
      </w:rPr>
    </w:lvl>
    <w:lvl w:ilvl="1" w:tplc="B7E2EC32">
      <w:start w:val="1"/>
      <w:numFmt w:val="bullet"/>
      <w:lvlText w:val="o"/>
      <w:lvlJc w:val="left"/>
      <w:pPr>
        <w:tabs>
          <w:tab w:val="num" w:pos="1080"/>
        </w:tabs>
        <w:ind w:left="1080" w:hanging="360"/>
      </w:pPr>
      <w:rPr>
        <w:rFonts w:ascii="Courier New" w:hAnsi="Courier New"/>
      </w:rPr>
    </w:lvl>
    <w:lvl w:ilvl="2" w:tplc="F8A2E36C">
      <w:start w:val="1"/>
      <w:numFmt w:val="bullet"/>
      <w:lvlText w:val=""/>
      <w:lvlJc w:val="left"/>
      <w:pPr>
        <w:tabs>
          <w:tab w:val="num" w:pos="1800"/>
        </w:tabs>
        <w:ind w:left="1800" w:hanging="360"/>
      </w:pPr>
      <w:rPr>
        <w:rFonts w:ascii="Wingdings" w:hAnsi="Wingdings"/>
      </w:rPr>
    </w:lvl>
    <w:lvl w:ilvl="3" w:tplc="3A4E4D00">
      <w:start w:val="1"/>
      <w:numFmt w:val="bullet"/>
      <w:lvlText w:val=""/>
      <w:lvlJc w:val="left"/>
      <w:pPr>
        <w:tabs>
          <w:tab w:val="num" w:pos="2520"/>
        </w:tabs>
        <w:ind w:left="2520" w:hanging="360"/>
      </w:pPr>
      <w:rPr>
        <w:rFonts w:ascii="Symbol" w:hAnsi="Symbol"/>
      </w:rPr>
    </w:lvl>
    <w:lvl w:ilvl="4" w:tplc="50CAE622">
      <w:start w:val="1"/>
      <w:numFmt w:val="bullet"/>
      <w:lvlText w:val="o"/>
      <w:lvlJc w:val="left"/>
      <w:pPr>
        <w:tabs>
          <w:tab w:val="num" w:pos="3240"/>
        </w:tabs>
        <w:ind w:left="3240" w:hanging="360"/>
      </w:pPr>
      <w:rPr>
        <w:rFonts w:ascii="Courier New" w:hAnsi="Courier New"/>
      </w:rPr>
    </w:lvl>
    <w:lvl w:ilvl="5" w:tplc="39086F10">
      <w:start w:val="1"/>
      <w:numFmt w:val="bullet"/>
      <w:lvlText w:val=""/>
      <w:lvlJc w:val="left"/>
      <w:pPr>
        <w:tabs>
          <w:tab w:val="num" w:pos="3960"/>
        </w:tabs>
        <w:ind w:left="3960" w:hanging="360"/>
      </w:pPr>
      <w:rPr>
        <w:rFonts w:ascii="Wingdings" w:hAnsi="Wingdings"/>
      </w:rPr>
    </w:lvl>
    <w:lvl w:ilvl="6" w:tplc="1E7A7E9E">
      <w:start w:val="1"/>
      <w:numFmt w:val="bullet"/>
      <w:lvlText w:val=""/>
      <w:lvlJc w:val="left"/>
      <w:pPr>
        <w:tabs>
          <w:tab w:val="num" w:pos="4680"/>
        </w:tabs>
        <w:ind w:left="4680" w:hanging="360"/>
      </w:pPr>
      <w:rPr>
        <w:rFonts w:ascii="Symbol" w:hAnsi="Symbol"/>
      </w:rPr>
    </w:lvl>
    <w:lvl w:ilvl="7" w:tplc="E6062FB0">
      <w:start w:val="1"/>
      <w:numFmt w:val="bullet"/>
      <w:lvlText w:val="o"/>
      <w:lvlJc w:val="left"/>
      <w:pPr>
        <w:tabs>
          <w:tab w:val="num" w:pos="5400"/>
        </w:tabs>
        <w:ind w:left="5400" w:hanging="360"/>
      </w:pPr>
      <w:rPr>
        <w:rFonts w:ascii="Courier New" w:hAnsi="Courier New"/>
      </w:rPr>
    </w:lvl>
    <w:lvl w:ilvl="8" w:tplc="DED09250">
      <w:start w:val="1"/>
      <w:numFmt w:val="bullet"/>
      <w:lvlText w:val=""/>
      <w:lvlJc w:val="left"/>
      <w:pPr>
        <w:tabs>
          <w:tab w:val="num" w:pos="6120"/>
        </w:tabs>
        <w:ind w:left="6120" w:hanging="360"/>
      </w:pPr>
      <w:rPr>
        <w:rFonts w:ascii="Wingdings" w:hAnsi="Wingdings"/>
      </w:rPr>
    </w:lvl>
  </w:abstractNum>
  <w:abstractNum w:abstractNumId="22" w15:restartNumberingAfterBreak="0">
    <w:nsid w:val="7F6F1E0F"/>
    <w:multiLevelType w:val="hybridMultilevel"/>
    <w:tmpl w:val="7F6F1E0F"/>
    <w:lvl w:ilvl="0" w:tplc="E006E040">
      <w:start w:val="1"/>
      <w:numFmt w:val="bullet"/>
      <w:lvlText w:val=""/>
      <w:lvlJc w:val="left"/>
      <w:pPr>
        <w:tabs>
          <w:tab w:val="num" w:pos="360"/>
        </w:tabs>
        <w:ind w:left="360" w:hanging="360"/>
      </w:pPr>
      <w:rPr>
        <w:rFonts w:ascii="Symbol" w:hAnsi="Symbol"/>
      </w:rPr>
    </w:lvl>
    <w:lvl w:ilvl="1" w:tplc="B5EA814A">
      <w:start w:val="1"/>
      <w:numFmt w:val="bullet"/>
      <w:lvlText w:val="o"/>
      <w:lvlJc w:val="left"/>
      <w:pPr>
        <w:tabs>
          <w:tab w:val="num" w:pos="1080"/>
        </w:tabs>
        <w:ind w:left="1080" w:hanging="360"/>
      </w:pPr>
      <w:rPr>
        <w:rFonts w:ascii="Courier New" w:hAnsi="Courier New"/>
      </w:rPr>
    </w:lvl>
    <w:lvl w:ilvl="2" w:tplc="9C362A0A">
      <w:start w:val="1"/>
      <w:numFmt w:val="bullet"/>
      <w:lvlText w:val=""/>
      <w:lvlJc w:val="left"/>
      <w:pPr>
        <w:tabs>
          <w:tab w:val="num" w:pos="1800"/>
        </w:tabs>
        <w:ind w:left="1800" w:hanging="360"/>
      </w:pPr>
      <w:rPr>
        <w:rFonts w:ascii="Wingdings" w:hAnsi="Wingdings"/>
      </w:rPr>
    </w:lvl>
    <w:lvl w:ilvl="3" w:tplc="3ABA7A1E">
      <w:start w:val="1"/>
      <w:numFmt w:val="bullet"/>
      <w:lvlText w:val=""/>
      <w:lvlJc w:val="left"/>
      <w:pPr>
        <w:tabs>
          <w:tab w:val="num" w:pos="2520"/>
        </w:tabs>
        <w:ind w:left="2520" w:hanging="360"/>
      </w:pPr>
      <w:rPr>
        <w:rFonts w:ascii="Symbol" w:hAnsi="Symbol"/>
      </w:rPr>
    </w:lvl>
    <w:lvl w:ilvl="4" w:tplc="64D83AE6">
      <w:start w:val="1"/>
      <w:numFmt w:val="bullet"/>
      <w:lvlText w:val="o"/>
      <w:lvlJc w:val="left"/>
      <w:pPr>
        <w:tabs>
          <w:tab w:val="num" w:pos="3240"/>
        </w:tabs>
        <w:ind w:left="3240" w:hanging="360"/>
      </w:pPr>
      <w:rPr>
        <w:rFonts w:ascii="Courier New" w:hAnsi="Courier New"/>
      </w:rPr>
    </w:lvl>
    <w:lvl w:ilvl="5" w:tplc="F7A89624">
      <w:start w:val="1"/>
      <w:numFmt w:val="bullet"/>
      <w:lvlText w:val=""/>
      <w:lvlJc w:val="left"/>
      <w:pPr>
        <w:tabs>
          <w:tab w:val="num" w:pos="3960"/>
        </w:tabs>
        <w:ind w:left="3960" w:hanging="360"/>
      </w:pPr>
      <w:rPr>
        <w:rFonts w:ascii="Wingdings" w:hAnsi="Wingdings"/>
      </w:rPr>
    </w:lvl>
    <w:lvl w:ilvl="6" w:tplc="81088088">
      <w:start w:val="1"/>
      <w:numFmt w:val="bullet"/>
      <w:lvlText w:val=""/>
      <w:lvlJc w:val="left"/>
      <w:pPr>
        <w:tabs>
          <w:tab w:val="num" w:pos="4680"/>
        </w:tabs>
        <w:ind w:left="4680" w:hanging="360"/>
      </w:pPr>
      <w:rPr>
        <w:rFonts w:ascii="Symbol" w:hAnsi="Symbol"/>
      </w:rPr>
    </w:lvl>
    <w:lvl w:ilvl="7" w:tplc="48A67438">
      <w:start w:val="1"/>
      <w:numFmt w:val="bullet"/>
      <w:lvlText w:val="o"/>
      <w:lvlJc w:val="left"/>
      <w:pPr>
        <w:tabs>
          <w:tab w:val="num" w:pos="5400"/>
        </w:tabs>
        <w:ind w:left="5400" w:hanging="360"/>
      </w:pPr>
      <w:rPr>
        <w:rFonts w:ascii="Courier New" w:hAnsi="Courier New"/>
      </w:rPr>
    </w:lvl>
    <w:lvl w:ilvl="8" w:tplc="EFAC2D8A">
      <w:start w:val="1"/>
      <w:numFmt w:val="bullet"/>
      <w:lvlText w:val=""/>
      <w:lvlJc w:val="left"/>
      <w:pPr>
        <w:tabs>
          <w:tab w:val="num" w:pos="6120"/>
        </w:tabs>
        <w:ind w:left="6120" w:hanging="360"/>
      </w:pPr>
      <w:rPr>
        <w:rFonts w:ascii="Wingdings" w:hAnsi="Wingdings"/>
      </w:rPr>
    </w:lvl>
  </w:abstractNum>
  <w:abstractNum w:abstractNumId="23" w15:restartNumberingAfterBreak="0">
    <w:nsid w:val="7F6F1E12"/>
    <w:multiLevelType w:val="hybridMultilevel"/>
    <w:tmpl w:val="7F6F1E12"/>
    <w:lvl w:ilvl="0" w:tplc="D9CACBD0">
      <w:start w:val="1"/>
      <w:numFmt w:val="bullet"/>
      <w:lvlText w:val=""/>
      <w:lvlJc w:val="left"/>
      <w:pPr>
        <w:tabs>
          <w:tab w:val="num" w:pos="360"/>
        </w:tabs>
        <w:ind w:left="360" w:hanging="360"/>
      </w:pPr>
      <w:rPr>
        <w:rFonts w:ascii="Symbol" w:hAnsi="Symbol"/>
      </w:rPr>
    </w:lvl>
    <w:lvl w:ilvl="1" w:tplc="82BE16C0">
      <w:start w:val="1"/>
      <w:numFmt w:val="bullet"/>
      <w:lvlText w:val="o"/>
      <w:lvlJc w:val="left"/>
      <w:pPr>
        <w:tabs>
          <w:tab w:val="num" w:pos="1080"/>
        </w:tabs>
        <w:ind w:left="1080" w:hanging="360"/>
      </w:pPr>
      <w:rPr>
        <w:rFonts w:ascii="Courier New" w:hAnsi="Courier New"/>
      </w:rPr>
    </w:lvl>
    <w:lvl w:ilvl="2" w:tplc="2EE2EF30">
      <w:start w:val="1"/>
      <w:numFmt w:val="bullet"/>
      <w:lvlText w:val=""/>
      <w:lvlJc w:val="left"/>
      <w:pPr>
        <w:tabs>
          <w:tab w:val="num" w:pos="1800"/>
        </w:tabs>
        <w:ind w:left="1800" w:hanging="360"/>
      </w:pPr>
      <w:rPr>
        <w:rFonts w:ascii="Wingdings" w:hAnsi="Wingdings"/>
      </w:rPr>
    </w:lvl>
    <w:lvl w:ilvl="3" w:tplc="BED6B93C">
      <w:start w:val="1"/>
      <w:numFmt w:val="bullet"/>
      <w:lvlText w:val=""/>
      <w:lvlJc w:val="left"/>
      <w:pPr>
        <w:tabs>
          <w:tab w:val="num" w:pos="2520"/>
        </w:tabs>
        <w:ind w:left="2520" w:hanging="360"/>
      </w:pPr>
      <w:rPr>
        <w:rFonts w:ascii="Symbol" w:hAnsi="Symbol"/>
      </w:rPr>
    </w:lvl>
    <w:lvl w:ilvl="4" w:tplc="B136D0C2">
      <w:start w:val="1"/>
      <w:numFmt w:val="bullet"/>
      <w:lvlText w:val="o"/>
      <w:lvlJc w:val="left"/>
      <w:pPr>
        <w:tabs>
          <w:tab w:val="num" w:pos="3240"/>
        </w:tabs>
        <w:ind w:left="3240" w:hanging="360"/>
      </w:pPr>
      <w:rPr>
        <w:rFonts w:ascii="Courier New" w:hAnsi="Courier New"/>
      </w:rPr>
    </w:lvl>
    <w:lvl w:ilvl="5" w:tplc="488C7674">
      <w:start w:val="1"/>
      <w:numFmt w:val="bullet"/>
      <w:lvlText w:val=""/>
      <w:lvlJc w:val="left"/>
      <w:pPr>
        <w:tabs>
          <w:tab w:val="num" w:pos="3960"/>
        </w:tabs>
        <w:ind w:left="3960" w:hanging="360"/>
      </w:pPr>
      <w:rPr>
        <w:rFonts w:ascii="Wingdings" w:hAnsi="Wingdings"/>
      </w:rPr>
    </w:lvl>
    <w:lvl w:ilvl="6" w:tplc="A5005B2A">
      <w:start w:val="1"/>
      <w:numFmt w:val="bullet"/>
      <w:lvlText w:val=""/>
      <w:lvlJc w:val="left"/>
      <w:pPr>
        <w:tabs>
          <w:tab w:val="num" w:pos="4680"/>
        </w:tabs>
        <w:ind w:left="4680" w:hanging="360"/>
      </w:pPr>
      <w:rPr>
        <w:rFonts w:ascii="Symbol" w:hAnsi="Symbol"/>
      </w:rPr>
    </w:lvl>
    <w:lvl w:ilvl="7" w:tplc="C8B8AF40">
      <w:start w:val="1"/>
      <w:numFmt w:val="bullet"/>
      <w:lvlText w:val="o"/>
      <w:lvlJc w:val="left"/>
      <w:pPr>
        <w:tabs>
          <w:tab w:val="num" w:pos="5400"/>
        </w:tabs>
        <w:ind w:left="5400" w:hanging="360"/>
      </w:pPr>
      <w:rPr>
        <w:rFonts w:ascii="Courier New" w:hAnsi="Courier New"/>
      </w:rPr>
    </w:lvl>
    <w:lvl w:ilvl="8" w:tplc="AD868898">
      <w:start w:val="1"/>
      <w:numFmt w:val="bullet"/>
      <w:lvlText w:val=""/>
      <w:lvlJc w:val="left"/>
      <w:pPr>
        <w:tabs>
          <w:tab w:val="num" w:pos="6120"/>
        </w:tabs>
        <w:ind w:left="6120" w:hanging="360"/>
      </w:pPr>
      <w:rPr>
        <w:rFonts w:ascii="Wingdings" w:hAnsi="Wingdings"/>
      </w:rPr>
    </w:lvl>
  </w:abstractNum>
  <w:num w:numId="1">
    <w:abstractNumId w:val="1"/>
  </w:num>
  <w:num w:numId="2">
    <w:abstractNumId w:val="5"/>
  </w:num>
  <w:num w:numId="3">
    <w:abstractNumId w:val="6"/>
  </w:num>
  <w:num w:numId="4">
    <w:abstractNumId w:val="7"/>
  </w:num>
  <w:num w:numId="5">
    <w:abstractNumId w:val="8"/>
  </w:num>
  <w:num w:numId="6">
    <w:abstractNumId w:val="9"/>
  </w:num>
  <w:num w:numId="7">
    <w:abstractNumId w:val="10"/>
  </w:num>
  <w:num w:numId="8">
    <w:abstractNumId w:val="11"/>
  </w:num>
  <w:num w:numId="9">
    <w:abstractNumId w:val="12"/>
  </w:num>
  <w:num w:numId="10">
    <w:abstractNumId w:val="13"/>
  </w:num>
  <w:num w:numId="11">
    <w:abstractNumId w:val="14"/>
  </w:num>
  <w:num w:numId="12">
    <w:abstractNumId w:val="15"/>
  </w:num>
  <w:num w:numId="13">
    <w:abstractNumId w:val="16"/>
  </w:num>
  <w:num w:numId="14">
    <w:abstractNumId w:val="17"/>
  </w:num>
  <w:num w:numId="15">
    <w:abstractNumId w:val="18"/>
  </w:num>
  <w:num w:numId="16">
    <w:abstractNumId w:val="19"/>
  </w:num>
  <w:num w:numId="17">
    <w:abstractNumId w:val="20"/>
  </w:num>
  <w:num w:numId="18">
    <w:abstractNumId w:val="21"/>
  </w:num>
  <w:num w:numId="19">
    <w:abstractNumId w:val="22"/>
  </w:num>
  <w:num w:numId="20">
    <w:abstractNumId w:val="23"/>
  </w:num>
  <w:num w:numId="21">
    <w:abstractNumId w:val="3"/>
  </w:num>
  <w:num w:numId="22">
    <w:abstractNumId w:val="2"/>
  </w:num>
  <w:num w:numId="23">
    <w:abstractNumId w:val="0"/>
  </w:num>
  <w:num w:numId="24">
    <w:abstractNumId w:val="3"/>
    <w:lvlOverride w:ilvl="0">
      <w:startOverride w:val="1"/>
    </w:lvlOverride>
  </w:num>
  <w:num w:numId="25">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hideGrammatical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3E7"/>
    <w:rsid w:val="00004A37"/>
    <w:rsid w:val="00063379"/>
    <w:rsid w:val="00087A31"/>
    <w:rsid w:val="000C40EB"/>
    <w:rsid w:val="001053B4"/>
    <w:rsid w:val="0013074C"/>
    <w:rsid w:val="001750C4"/>
    <w:rsid w:val="001A6016"/>
    <w:rsid w:val="001D6DCB"/>
    <w:rsid w:val="001E35E8"/>
    <w:rsid w:val="0022441D"/>
    <w:rsid w:val="002405C0"/>
    <w:rsid w:val="002634F9"/>
    <w:rsid w:val="00274894"/>
    <w:rsid w:val="002871D6"/>
    <w:rsid w:val="002F5A13"/>
    <w:rsid w:val="00327A9B"/>
    <w:rsid w:val="003541B2"/>
    <w:rsid w:val="00376691"/>
    <w:rsid w:val="003802D9"/>
    <w:rsid w:val="003A1A9E"/>
    <w:rsid w:val="003C3700"/>
    <w:rsid w:val="003C62C3"/>
    <w:rsid w:val="003F628B"/>
    <w:rsid w:val="00421F30"/>
    <w:rsid w:val="004522D2"/>
    <w:rsid w:val="004652F0"/>
    <w:rsid w:val="004663E6"/>
    <w:rsid w:val="00472E80"/>
    <w:rsid w:val="004E53AB"/>
    <w:rsid w:val="00544EB0"/>
    <w:rsid w:val="005653FB"/>
    <w:rsid w:val="00583974"/>
    <w:rsid w:val="005A0972"/>
    <w:rsid w:val="005F1943"/>
    <w:rsid w:val="00610EA4"/>
    <w:rsid w:val="006701C6"/>
    <w:rsid w:val="0067447A"/>
    <w:rsid w:val="006B4AD2"/>
    <w:rsid w:val="00710383"/>
    <w:rsid w:val="00714084"/>
    <w:rsid w:val="00736CB7"/>
    <w:rsid w:val="00790E76"/>
    <w:rsid w:val="007E3C8F"/>
    <w:rsid w:val="008017EF"/>
    <w:rsid w:val="008776E1"/>
    <w:rsid w:val="008B56D3"/>
    <w:rsid w:val="008B5A3A"/>
    <w:rsid w:val="008E55AC"/>
    <w:rsid w:val="00906D0A"/>
    <w:rsid w:val="00916B7B"/>
    <w:rsid w:val="009653EF"/>
    <w:rsid w:val="0099636E"/>
    <w:rsid w:val="00A37FAD"/>
    <w:rsid w:val="00B87A98"/>
    <w:rsid w:val="00BA0673"/>
    <w:rsid w:val="00BD5EA9"/>
    <w:rsid w:val="00BF017D"/>
    <w:rsid w:val="00C01EA6"/>
    <w:rsid w:val="00C03B20"/>
    <w:rsid w:val="00C858B3"/>
    <w:rsid w:val="00CF55C7"/>
    <w:rsid w:val="00D0665A"/>
    <w:rsid w:val="00D74F1A"/>
    <w:rsid w:val="00E27DE2"/>
    <w:rsid w:val="00E32D01"/>
    <w:rsid w:val="00EB2C16"/>
    <w:rsid w:val="00EB5DD9"/>
    <w:rsid w:val="00EC0A35"/>
    <w:rsid w:val="00EE53E7"/>
    <w:rsid w:val="00F87B9C"/>
    <w:rsid w:val="00FC77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A3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spacing w:line="33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27B1A"/>
    <w:rPr>
      <w:lang w:val="lt-LT"/>
    </w:rPr>
  </w:style>
  <w:style w:type="paragraph" w:styleId="Antrat1">
    <w:name w:val="heading 1"/>
    <w:basedOn w:val="prastasis"/>
    <w:next w:val="prastasis"/>
    <w:qFormat/>
    <w:rsid w:val="00E27DE2"/>
    <w:pPr>
      <w:keepLines/>
      <w:pageBreakBefore/>
      <w:spacing w:before="160" w:after="100" w:afterAutospacing="1" w:line="240" w:lineRule="auto"/>
      <w:outlineLvl w:val="0"/>
    </w:pPr>
    <w:rPr>
      <w:bCs/>
      <w:caps/>
      <w:sz w:val="52"/>
      <w:szCs w:val="52"/>
      <w:lang w:val="et-EE"/>
    </w:rPr>
  </w:style>
  <w:style w:type="paragraph" w:styleId="Antrat2">
    <w:name w:val="heading 2"/>
    <w:basedOn w:val="prastasis"/>
    <w:next w:val="prastasis"/>
    <w:qFormat/>
    <w:rsid w:val="00627B1A"/>
    <w:pPr>
      <w:keepNext/>
      <w:numPr>
        <w:numId w:val="25"/>
      </w:numPr>
      <w:spacing w:before="240" w:after="60" w:line="240" w:lineRule="auto"/>
      <w:outlineLvl w:val="1"/>
    </w:pPr>
    <w:rPr>
      <w:rFonts w:cs="Arial"/>
      <w:b/>
      <w:bCs/>
      <w:iCs/>
      <w:sz w:val="36"/>
      <w:szCs w:val="36"/>
    </w:rPr>
  </w:style>
  <w:style w:type="paragraph" w:styleId="Antrat3">
    <w:name w:val="heading 3"/>
    <w:basedOn w:val="prastasis"/>
    <w:next w:val="prastasis"/>
    <w:qFormat/>
    <w:rsid w:val="00EB5DD9"/>
    <w:pPr>
      <w:keepNext/>
      <w:numPr>
        <w:numId w:val="23"/>
      </w:numPr>
      <w:spacing w:before="200" w:after="40" w:line="240" w:lineRule="auto"/>
      <w:outlineLvl w:val="2"/>
    </w:pPr>
    <w:rPr>
      <w:b/>
      <w:sz w:val="32"/>
      <w:szCs w:val="32"/>
    </w:rPr>
  </w:style>
  <w:style w:type="paragraph" w:styleId="Antrat4">
    <w:name w:val="heading 4"/>
    <w:basedOn w:val="prastasis"/>
    <w:next w:val="prastasis"/>
    <w:qFormat/>
    <w:rsid w:val="00627B1A"/>
    <w:pPr>
      <w:keepNext/>
      <w:spacing w:before="200" w:after="40" w:line="240" w:lineRule="auto"/>
      <w:outlineLvl w:val="3"/>
    </w:pPr>
    <w:rPr>
      <w:b/>
      <w:sz w:val="24"/>
      <w:szCs w:val="24"/>
    </w:rPr>
  </w:style>
  <w:style w:type="paragraph" w:styleId="Antrat5">
    <w:name w:val="heading 5"/>
    <w:basedOn w:val="prastasis"/>
    <w:next w:val="prastasis"/>
    <w:link w:val="Antrat5Diagrama"/>
    <w:semiHidden/>
    <w:unhideWhenUsed/>
    <w:qFormat/>
    <w:rsid w:val="00627B1A"/>
    <w:pPr>
      <w:keepNext/>
      <w:keepLines/>
      <w:spacing w:before="200"/>
      <w:outlineLvl w:val="4"/>
    </w:pPr>
    <w:rPr>
      <w:rFonts w:asciiTheme="majorHAnsi" w:eastAsiaTheme="majorEastAsia" w:hAnsiTheme="majorHAnsi" w:cstheme="majorBidi"/>
      <w:color w:val="243F60" w:themeColor="accent1" w:themeShade="7F"/>
    </w:rPr>
  </w:style>
  <w:style w:type="paragraph" w:styleId="Antrat6">
    <w:name w:val="heading 6"/>
    <w:basedOn w:val="prastasis"/>
    <w:next w:val="prastasis"/>
    <w:link w:val="Antrat6Diagrama"/>
    <w:semiHidden/>
    <w:unhideWhenUsed/>
    <w:qFormat/>
    <w:rsid w:val="00627B1A"/>
    <w:pPr>
      <w:keepNext/>
      <w:keepLines/>
      <w:spacing w:before="200"/>
      <w:outlineLvl w:val="5"/>
    </w:pPr>
    <w:rPr>
      <w:rFonts w:asciiTheme="majorHAnsi" w:eastAsiaTheme="majorEastAsia" w:hAnsiTheme="majorHAnsi" w:cstheme="majorBidi"/>
      <w:i/>
      <w:iCs/>
      <w:color w:val="243F60" w:themeColor="accent1" w:themeShade="7F"/>
    </w:rPr>
  </w:style>
  <w:style w:type="paragraph" w:styleId="Antrat7">
    <w:name w:val="heading 7"/>
    <w:basedOn w:val="prastasis"/>
    <w:next w:val="prastasis"/>
    <w:link w:val="Antrat7Diagrama"/>
    <w:semiHidden/>
    <w:unhideWhenUsed/>
    <w:qFormat/>
    <w:rsid w:val="00627B1A"/>
    <w:pPr>
      <w:keepNext/>
      <w:keepLines/>
      <w:spacing w:before="200"/>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semiHidden/>
    <w:unhideWhenUsed/>
    <w:qFormat/>
    <w:rsid w:val="00627B1A"/>
    <w:pPr>
      <w:keepNext/>
      <w:keepLines/>
      <w:spacing w:before="200"/>
      <w:outlineLvl w:val="7"/>
    </w:pPr>
    <w:rPr>
      <w:rFonts w:asciiTheme="majorHAnsi" w:eastAsiaTheme="majorEastAsia" w:hAnsiTheme="majorHAnsi" w:cstheme="majorBidi"/>
      <w:color w:val="404040" w:themeColor="text1" w:themeTint="BF"/>
    </w:rPr>
  </w:style>
  <w:style w:type="paragraph" w:styleId="Antrat9">
    <w:name w:val="heading 9"/>
    <w:basedOn w:val="prastasis"/>
    <w:next w:val="prastasis"/>
    <w:link w:val="Antrat9Diagrama"/>
    <w:semiHidden/>
    <w:unhideWhenUsed/>
    <w:qFormat/>
    <w:rsid w:val="00627B1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rsid w:val="00C03B20"/>
    <w:rPr>
      <w:color w:val="00B0F0"/>
      <w:u w:val="single"/>
    </w:rPr>
  </w:style>
  <w:style w:type="paragraph" w:styleId="Sraopastraipa">
    <w:name w:val="List Paragraph"/>
    <w:basedOn w:val="prastasis"/>
    <w:uiPriority w:val="34"/>
    <w:qFormat/>
    <w:rsid w:val="003108A2"/>
    <w:pPr>
      <w:ind w:left="720"/>
      <w:contextualSpacing/>
    </w:pPr>
  </w:style>
  <w:style w:type="paragraph" w:styleId="Antrats">
    <w:name w:val="header"/>
    <w:basedOn w:val="prastasis"/>
    <w:link w:val="AntratsDiagrama"/>
    <w:uiPriority w:val="99"/>
    <w:rsid w:val="00BE5E32"/>
    <w:pPr>
      <w:tabs>
        <w:tab w:val="center" w:pos="4680"/>
        <w:tab w:val="right" w:pos="9360"/>
      </w:tabs>
      <w:spacing w:line="240" w:lineRule="auto"/>
    </w:pPr>
  </w:style>
  <w:style w:type="character" w:customStyle="1" w:styleId="AntratsDiagrama">
    <w:name w:val="Antraštės Diagrama"/>
    <w:basedOn w:val="Numatytasispastraiposriftas"/>
    <w:link w:val="Antrats"/>
    <w:uiPriority w:val="99"/>
    <w:rsid w:val="00BE5E32"/>
    <w:rPr>
      <w:rFonts w:ascii="Arial" w:hAnsi="Arial"/>
      <w:sz w:val="22"/>
      <w:szCs w:val="24"/>
      <w:lang w:val="lt-LT"/>
    </w:rPr>
  </w:style>
  <w:style w:type="paragraph" w:styleId="Porat">
    <w:name w:val="footer"/>
    <w:basedOn w:val="prastasis"/>
    <w:link w:val="PoratDiagrama"/>
    <w:rsid w:val="00BE5E32"/>
    <w:pPr>
      <w:tabs>
        <w:tab w:val="center" w:pos="4680"/>
        <w:tab w:val="right" w:pos="9360"/>
      </w:tabs>
      <w:spacing w:line="240" w:lineRule="auto"/>
    </w:pPr>
  </w:style>
  <w:style w:type="character" w:customStyle="1" w:styleId="PoratDiagrama">
    <w:name w:val="Poraštė Diagrama"/>
    <w:basedOn w:val="Numatytasispastraiposriftas"/>
    <w:link w:val="Porat"/>
    <w:rsid w:val="00BE5E32"/>
    <w:rPr>
      <w:rFonts w:ascii="Arial" w:hAnsi="Arial"/>
      <w:sz w:val="22"/>
      <w:szCs w:val="24"/>
      <w:lang w:val="lt-LT"/>
    </w:rPr>
  </w:style>
  <w:style w:type="paragraph" w:styleId="Antrat">
    <w:name w:val="caption"/>
    <w:basedOn w:val="prastasis"/>
    <w:next w:val="prastasis"/>
    <w:qFormat/>
    <w:rsid w:val="00CC5694"/>
    <w:pPr>
      <w:spacing w:before="120" w:after="120" w:line="240" w:lineRule="auto"/>
    </w:pPr>
    <w:rPr>
      <w:b/>
      <w:bCs/>
      <w:sz w:val="18"/>
      <w:szCs w:val="18"/>
    </w:rPr>
  </w:style>
  <w:style w:type="paragraph" w:styleId="Puslapioinaostekstas">
    <w:name w:val="footnote text"/>
    <w:basedOn w:val="prastasis"/>
    <w:link w:val="PuslapioinaostekstasDiagrama"/>
    <w:rsid w:val="00487B6A"/>
    <w:pPr>
      <w:spacing w:line="240" w:lineRule="auto"/>
    </w:pPr>
    <w:rPr>
      <w:color w:val="808080" w:themeColor="background1" w:themeShade="80"/>
    </w:rPr>
  </w:style>
  <w:style w:type="character" w:customStyle="1" w:styleId="PuslapioinaostekstasDiagrama">
    <w:name w:val="Puslapio išnašos tekstas Diagrama"/>
    <w:basedOn w:val="Numatytasispastraiposriftas"/>
    <w:link w:val="Puslapioinaostekstas"/>
    <w:rsid w:val="00487B6A"/>
    <w:rPr>
      <w:color w:val="808080" w:themeColor="background1" w:themeShade="80"/>
    </w:rPr>
  </w:style>
  <w:style w:type="character" w:styleId="Puslapioinaosnuoroda">
    <w:name w:val="footnote reference"/>
    <w:basedOn w:val="Numatytasispastraiposriftas"/>
    <w:rsid w:val="00487B6A"/>
    <w:rPr>
      <w:color w:val="808080" w:themeColor="background1" w:themeShade="80"/>
      <w:sz w:val="20"/>
      <w:vertAlign w:val="superscript"/>
    </w:rPr>
  </w:style>
  <w:style w:type="table" w:styleId="Lentelstinklelis">
    <w:name w:val="Table Grid"/>
    <w:basedOn w:val="prastojilentel"/>
    <w:rsid w:val="007F76E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vidutinisspalvinimas3parykinimas">
    <w:name w:val="Medium Shading 1 Accent 3"/>
    <w:basedOn w:val="prastojilentel"/>
    <w:uiPriority w:val="63"/>
    <w:rsid w:val="007F76E1"/>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Style1">
    <w:name w:val="Style1"/>
    <w:basedOn w:val="prastojilentel"/>
    <w:uiPriority w:val="99"/>
    <w:rsid w:val="00013B5D"/>
    <w:pPr>
      <w:spacing w:line="240" w:lineRule="auto"/>
    </w:pPr>
    <w:tblPr>
      <w:tblStyleRowBandSize w:val="1"/>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Pr>
    <w:tcPr>
      <w:shd w:val="clear" w:color="auto" w:fill="auto"/>
    </w:tcPr>
    <w:tblStylePr w:type="firstRow">
      <w:rPr>
        <w:b/>
        <w:color w:val="FFFFFF" w:themeColor="background1"/>
      </w:rPr>
      <w:tblPr/>
      <w:tcPr>
        <w:shd w:val="clear" w:color="auto" w:fill="178321"/>
      </w:tcPr>
    </w:tblStylePr>
    <w:tblStylePr w:type="lastRow">
      <w:rPr>
        <w:b/>
      </w:rPr>
      <w:tblPr/>
      <w:tcPr>
        <w:tcBorders>
          <w:top w:val="single" w:sz="12" w:space="0" w:color="178321"/>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uto"/>
      </w:tcPr>
    </w:tblStylePr>
    <w:tblStylePr w:type="band2Horz">
      <w:tblPr/>
      <w:tcPr>
        <w:shd w:val="clear" w:color="auto" w:fill="F5FAE5"/>
      </w:tcPr>
    </w:tblStylePr>
  </w:style>
  <w:style w:type="paragraph" w:styleId="Turinys1">
    <w:name w:val="toc 1"/>
    <w:basedOn w:val="prastasis"/>
    <w:next w:val="prastasis"/>
    <w:autoRedefine/>
    <w:uiPriority w:val="39"/>
    <w:rsid w:val="00E073E2"/>
    <w:pPr>
      <w:tabs>
        <w:tab w:val="left" w:pos="426"/>
        <w:tab w:val="right" w:leader="dot" w:pos="9778"/>
      </w:tabs>
      <w:spacing w:before="160" w:line="240" w:lineRule="auto"/>
      <w:contextualSpacing/>
    </w:pPr>
    <w:rPr>
      <w:noProof/>
    </w:rPr>
  </w:style>
  <w:style w:type="paragraph" w:styleId="Turinys2">
    <w:name w:val="toc 2"/>
    <w:basedOn w:val="prastasis"/>
    <w:next w:val="prastasis"/>
    <w:autoRedefine/>
    <w:uiPriority w:val="39"/>
    <w:rsid w:val="00F54895"/>
    <w:pPr>
      <w:tabs>
        <w:tab w:val="left" w:pos="993"/>
        <w:tab w:val="right" w:leader="dot" w:pos="9778"/>
      </w:tabs>
      <w:spacing w:before="120" w:line="240" w:lineRule="auto"/>
      <w:ind w:left="425"/>
      <w:contextualSpacing/>
    </w:pPr>
    <w:rPr>
      <w:noProof/>
    </w:rPr>
  </w:style>
  <w:style w:type="paragraph" w:styleId="Debesliotekstas">
    <w:name w:val="Balloon Text"/>
    <w:basedOn w:val="prastasis"/>
    <w:semiHidden/>
    <w:rsid w:val="00EE2C67"/>
    <w:rPr>
      <w:rFonts w:ascii="Tahoma" w:hAnsi="Tahoma" w:cs="Tahoma"/>
      <w:sz w:val="16"/>
      <w:szCs w:val="16"/>
    </w:rPr>
  </w:style>
  <w:style w:type="character" w:styleId="Puslapionumeris">
    <w:name w:val="page number"/>
    <w:basedOn w:val="Numatytasispastraiposriftas"/>
    <w:rsid w:val="0039748A"/>
    <w:rPr>
      <w:rFonts w:ascii="Verdana" w:hAnsi="Verdana"/>
      <w:sz w:val="16"/>
      <w:szCs w:val="16"/>
      <w:bdr w:val="nil"/>
      <w:shd w:val="clear" w:color="auto" w:fill="auto"/>
    </w:rPr>
  </w:style>
  <w:style w:type="paragraph" w:styleId="Pavadinimas">
    <w:name w:val="Title"/>
    <w:basedOn w:val="prastasis"/>
    <w:next w:val="prastasis"/>
    <w:link w:val="PavadinimasDiagrama"/>
    <w:qFormat/>
    <w:rsid w:val="009B6D2B"/>
    <w:pPr>
      <w:spacing w:before="3840" w:after="300" w:line="240" w:lineRule="auto"/>
      <w:contextualSpacing/>
    </w:pPr>
    <w:rPr>
      <w:rFonts w:asciiTheme="majorHAnsi" w:eastAsiaTheme="majorEastAsia" w:hAnsiTheme="majorHAnsi" w:cstheme="majorHAnsi"/>
      <w:b/>
      <w:caps/>
      <w:spacing w:val="5"/>
      <w:kern w:val="28"/>
      <w:sz w:val="56"/>
      <w:szCs w:val="64"/>
    </w:rPr>
  </w:style>
  <w:style w:type="character" w:customStyle="1" w:styleId="PavadinimasDiagrama">
    <w:name w:val="Pavadinimas Diagrama"/>
    <w:basedOn w:val="Numatytasispastraiposriftas"/>
    <w:link w:val="Pavadinimas"/>
    <w:rsid w:val="009B6D2B"/>
    <w:rPr>
      <w:rFonts w:asciiTheme="majorHAnsi" w:eastAsiaTheme="majorEastAsia" w:hAnsiTheme="majorHAnsi" w:cstheme="majorHAnsi"/>
      <w:b/>
      <w:caps/>
      <w:spacing w:val="5"/>
      <w:kern w:val="28"/>
      <w:sz w:val="56"/>
      <w:szCs w:val="64"/>
      <w:lang w:val="lt-LT"/>
    </w:rPr>
  </w:style>
  <w:style w:type="paragraph" w:styleId="Paantrat">
    <w:name w:val="Subtitle"/>
    <w:basedOn w:val="prastasis"/>
    <w:next w:val="prastasis"/>
    <w:link w:val="PaantratDiagrama"/>
    <w:qFormat/>
    <w:rsid w:val="00640664"/>
    <w:rPr>
      <w:i/>
    </w:rPr>
  </w:style>
  <w:style w:type="character" w:customStyle="1" w:styleId="PaantratDiagrama">
    <w:name w:val="Paantraštė Diagrama"/>
    <w:basedOn w:val="Numatytasispastraiposriftas"/>
    <w:link w:val="Paantrat"/>
    <w:rsid w:val="00640664"/>
    <w:rPr>
      <w:i/>
    </w:rPr>
  </w:style>
  <w:style w:type="paragraph" w:customStyle="1" w:styleId="Justify">
    <w:name w:val="Justify"/>
    <w:basedOn w:val="prastasis"/>
    <w:qFormat/>
    <w:rsid w:val="00CC5694"/>
    <w:pPr>
      <w:jc w:val="both"/>
    </w:pPr>
  </w:style>
  <w:style w:type="paragraph" w:customStyle="1" w:styleId="Heading">
    <w:name w:val="Heading"/>
    <w:basedOn w:val="prastasis"/>
    <w:autoRedefine/>
    <w:qFormat/>
    <w:rsid w:val="00C03B20"/>
    <w:pPr>
      <w:keepNext/>
      <w:keepLines/>
      <w:pageBreakBefore/>
      <w:spacing w:before="160" w:after="100" w:afterAutospacing="1" w:line="240" w:lineRule="auto"/>
    </w:pPr>
    <w:rPr>
      <w:caps/>
      <w:sz w:val="52"/>
    </w:rPr>
  </w:style>
  <w:style w:type="paragraph" w:styleId="Turinys3">
    <w:name w:val="toc 3"/>
    <w:basedOn w:val="prastasis"/>
    <w:next w:val="prastasis"/>
    <w:autoRedefine/>
    <w:uiPriority w:val="39"/>
    <w:rsid w:val="00E073E2"/>
    <w:pPr>
      <w:tabs>
        <w:tab w:val="left" w:pos="1701"/>
        <w:tab w:val="right" w:leader="dot" w:pos="9778"/>
      </w:tabs>
      <w:spacing w:before="80" w:line="240" w:lineRule="auto"/>
      <w:ind w:left="993"/>
      <w:contextualSpacing/>
    </w:pPr>
    <w:rPr>
      <w:noProof/>
    </w:rPr>
  </w:style>
  <w:style w:type="paragraph" w:styleId="Turinys4">
    <w:name w:val="toc 4"/>
    <w:basedOn w:val="prastasis"/>
    <w:next w:val="prastasis"/>
    <w:autoRedefine/>
    <w:uiPriority w:val="39"/>
    <w:rsid w:val="00E073E2"/>
    <w:pPr>
      <w:tabs>
        <w:tab w:val="left" w:pos="2552"/>
        <w:tab w:val="right" w:leader="dot" w:pos="9778"/>
      </w:tabs>
      <w:spacing w:before="40" w:line="240" w:lineRule="auto"/>
      <w:ind w:left="1701"/>
      <w:contextualSpacing/>
    </w:pPr>
    <w:rPr>
      <w:noProof/>
    </w:rPr>
  </w:style>
  <w:style w:type="character" w:customStyle="1" w:styleId="Antrat5Diagrama">
    <w:name w:val="Antraštė 5 Diagrama"/>
    <w:basedOn w:val="Numatytasispastraiposriftas"/>
    <w:link w:val="Antrat5"/>
    <w:semiHidden/>
    <w:rsid w:val="00370C50"/>
    <w:rPr>
      <w:rFonts w:asciiTheme="majorHAnsi" w:eastAsiaTheme="majorEastAsia" w:hAnsiTheme="majorHAnsi" w:cstheme="majorBidi"/>
      <w:color w:val="243F60" w:themeColor="accent1" w:themeShade="7F"/>
      <w:lang w:val="lt-LT"/>
    </w:rPr>
  </w:style>
  <w:style w:type="character" w:customStyle="1" w:styleId="Antrat6Diagrama">
    <w:name w:val="Antraštė 6 Diagrama"/>
    <w:basedOn w:val="Numatytasispastraiposriftas"/>
    <w:link w:val="Antrat6"/>
    <w:semiHidden/>
    <w:rsid w:val="00370C50"/>
    <w:rPr>
      <w:rFonts w:asciiTheme="majorHAnsi" w:eastAsiaTheme="majorEastAsia" w:hAnsiTheme="majorHAnsi" w:cstheme="majorBidi"/>
      <w:i/>
      <w:iCs/>
      <w:color w:val="243F60" w:themeColor="accent1" w:themeShade="7F"/>
      <w:lang w:val="lt-LT"/>
    </w:rPr>
  </w:style>
  <w:style w:type="character" w:customStyle="1" w:styleId="Antrat7Diagrama">
    <w:name w:val="Antraštė 7 Diagrama"/>
    <w:basedOn w:val="Numatytasispastraiposriftas"/>
    <w:link w:val="Antrat7"/>
    <w:semiHidden/>
    <w:rsid w:val="00370C50"/>
    <w:rPr>
      <w:rFonts w:asciiTheme="majorHAnsi" w:eastAsiaTheme="majorEastAsia" w:hAnsiTheme="majorHAnsi" w:cstheme="majorBidi"/>
      <w:i/>
      <w:iCs/>
      <w:color w:val="404040" w:themeColor="text1" w:themeTint="BF"/>
      <w:lang w:val="lt-LT"/>
    </w:rPr>
  </w:style>
  <w:style w:type="character" w:customStyle="1" w:styleId="Antrat8Diagrama">
    <w:name w:val="Antraštė 8 Diagrama"/>
    <w:basedOn w:val="Numatytasispastraiposriftas"/>
    <w:link w:val="Antrat8"/>
    <w:semiHidden/>
    <w:rsid w:val="00370C50"/>
    <w:rPr>
      <w:rFonts w:asciiTheme="majorHAnsi" w:eastAsiaTheme="majorEastAsia" w:hAnsiTheme="majorHAnsi" w:cstheme="majorBidi"/>
      <w:color w:val="404040" w:themeColor="text1" w:themeTint="BF"/>
      <w:lang w:val="lt-LT"/>
    </w:rPr>
  </w:style>
  <w:style w:type="character" w:customStyle="1" w:styleId="Antrat9Diagrama">
    <w:name w:val="Antraštė 9 Diagrama"/>
    <w:basedOn w:val="Numatytasispastraiposriftas"/>
    <w:link w:val="Antrat9"/>
    <w:semiHidden/>
    <w:rsid w:val="00370C50"/>
    <w:rPr>
      <w:rFonts w:asciiTheme="majorHAnsi" w:eastAsiaTheme="majorEastAsia" w:hAnsiTheme="majorHAnsi" w:cstheme="majorBidi"/>
      <w:i/>
      <w:iCs/>
      <w:color w:val="404040" w:themeColor="text1" w:themeTint="BF"/>
      <w:lang w:val="lt-LT"/>
    </w:rPr>
  </w:style>
  <w:style w:type="numbering" w:customStyle="1" w:styleId="BulletedList">
    <w:name w:val="Bulleted List"/>
    <w:uiPriority w:val="99"/>
    <w:rsid w:val="002D38BD"/>
    <w:pPr>
      <w:numPr>
        <w:numId w:val="1"/>
      </w:numPr>
    </w:pPr>
  </w:style>
  <w:style w:type="paragraph" w:customStyle="1" w:styleId="Picture">
    <w:name w:val="Picture"/>
    <w:basedOn w:val="prastasis"/>
    <w:rsid w:val="0013698A"/>
    <w:pPr>
      <w:spacing w:before="240" w:line="240" w:lineRule="auto"/>
      <w:jc w:val="center"/>
    </w:pPr>
  </w:style>
  <w:style w:type="paragraph" w:customStyle="1" w:styleId="DocTitleinHeader">
    <w:name w:val="Doc Title in Header"/>
    <w:basedOn w:val="prastasis"/>
    <w:qFormat/>
    <w:rsid w:val="006A0F93"/>
    <w:pPr>
      <w:spacing w:line="240" w:lineRule="auto"/>
    </w:pPr>
    <w:rPr>
      <w:b/>
      <w:color w:val="178321"/>
      <w:sz w:val="16"/>
      <w:szCs w:val="18"/>
    </w:rPr>
  </w:style>
  <w:style w:type="paragraph" w:customStyle="1" w:styleId="ProjectinHeader">
    <w:name w:val="Project in Header"/>
    <w:basedOn w:val="prastasis"/>
    <w:qFormat/>
    <w:rsid w:val="00B33E6F"/>
    <w:rPr>
      <w:color w:val="178321"/>
      <w:sz w:val="16"/>
      <w:szCs w:val="16"/>
    </w:rPr>
  </w:style>
  <w:style w:type="paragraph" w:styleId="Iliustracijsraas">
    <w:name w:val="table of figures"/>
    <w:basedOn w:val="prastasis"/>
    <w:next w:val="prastasis"/>
    <w:uiPriority w:val="99"/>
    <w:rsid w:val="00CB007B"/>
  </w:style>
  <w:style w:type="table" w:customStyle="1" w:styleId="ScrollWarning">
    <w:name w:val="Scroll Warning"/>
    <w:basedOn w:val="prastojilentel"/>
    <w:uiPriority w:val="99"/>
    <w:qFormat/>
    <w:rsid w:val="0099620C"/>
    <w:pPr>
      <w:ind w:left="173" w:right="259"/>
    </w:pPr>
    <w:tblPr>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Note">
    <w:name w:val="Scroll Note"/>
    <w:basedOn w:val="prastojilentel"/>
    <w:uiPriority w:val="99"/>
    <w:qFormat/>
    <w:rsid w:val="00F93E63"/>
    <w:pPr>
      <w:ind w:left="173" w:right="259"/>
    </w:pPr>
    <w:tblPr>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table" w:customStyle="1" w:styleId="ScrollTableNormal">
    <w:name w:val="Scroll Table Normal"/>
    <w:basedOn w:val="prastojilentel"/>
    <w:uiPriority w:val="99"/>
    <w:qFormat/>
    <w:rsid w:val="00E868FB"/>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b/>
        <w:color w:val="003366"/>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table" w:customStyle="1" w:styleId="ScrollPanel">
    <w:name w:val="Scroll Panel"/>
    <w:basedOn w:val="prastojilentel"/>
    <w:uiPriority w:val="99"/>
    <w:qFormat/>
    <w:rsid w:val="00F93E63"/>
    <w:pPr>
      <w:ind w:left="173" w:right="259"/>
    </w:p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Info">
    <w:name w:val="Scroll Info"/>
    <w:basedOn w:val="prastojilentel"/>
    <w:uiPriority w:val="99"/>
    <w:qFormat/>
    <w:rsid w:val="00F93E63"/>
    <w:pPr>
      <w:ind w:left="173" w:right="259"/>
    </w:p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Tip">
    <w:name w:val="Scroll Tip"/>
    <w:basedOn w:val="prastojilentel"/>
    <w:uiPriority w:val="99"/>
    <w:qFormat/>
    <w:rsid w:val="0099620C"/>
    <w:pPr>
      <w:ind w:left="173" w:right="259"/>
    </w:p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SectionColumn">
    <w:name w:val="Scroll Section Column"/>
    <w:basedOn w:val="prastojilentel"/>
    <w:uiPriority w:val="99"/>
    <w:rsid w:val="00E868FB"/>
    <w:tblPr/>
  </w:style>
  <w:style w:type="table" w:customStyle="1" w:styleId="ScrollCode">
    <w:name w:val="Scroll Code"/>
    <w:basedOn w:val="prastojilentel"/>
    <w:uiPriority w:val="99"/>
    <w:qFormat/>
    <w:rsid w:val="00AD7224"/>
    <w:pPr>
      <w:ind w:left="173" w:right="259"/>
    </w:pPr>
    <w:rPr>
      <w:rFonts w:ascii="Courier New" w:hAnsi="Courier New"/>
      <w:sz w:val="18"/>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Quote">
    <w:name w:val="Scroll Quote"/>
    <w:basedOn w:val="prastojilentel"/>
    <w:uiPriority w:val="99"/>
    <w:qFormat/>
    <w:rsid w:val="00F93E63"/>
    <w:pPr>
      <w:ind w:left="173" w:right="259"/>
    </w:pPr>
    <w:rPr>
      <w:i/>
    </w:rPr>
    <w:tblPr>
      <w:tblCellMar>
        <w:left w:w="58" w:type="dxa"/>
        <w:right w:w="58" w:type="dxa"/>
      </w:tblCellMar>
    </w:tblPr>
    <w:tblStylePr w:type="firstCol">
      <w:tblPr/>
      <w:tcPr>
        <w:tcBorders>
          <w:left w:val="single" w:sz="4" w:space="0" w:color="6199C9"/>
        </w:tcBorders>
      </w:tcPr>
    </w:tblStylePr>
  </w:style>
  <w:style w:type="character" w:styleId="Grietas">
    <w:name w:val="Strong"/>
    <w:basedOn w:val="Numatytasispastraiposriftas"/>
    <w:uiPriority w:val="22"/>
    <w:qFormat/>
    <w:rsid w:val="00C03B20"/>
    <w:rPr>
      <w:rFonts w:ascii="Tahoma" w:hAnsi="Tahoma"/>
      <w:b w:val="0"/>
      <w:bCs/>
      <w:color w:val="000000" w:themeColor="text1"/>
    </w:rPr>
  </w:style>
  <w:style w:type="table" w:customStyle="1" w:styleId="DocumentTable">
    <w:name w:val="Document Table"/>
    <w:basedOn w:val="prastojilentel"/>
    <w:uiPriority w:val="99"/>
    <w:qFormat/>
    <w:rsid w:val="00736CB7"/>
    <w:pPr>
      <w:spacing w:line="264" w:lineRule="auto"/>
    </w:pPr>
    <w:rPr>
      <w:sz w:val="16"/>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40" w:afterAutospacing="0" w:line="264" w:lineRule="auto"/>
        <w:ind w:leftChars="0" w:left="0" w:rightChars="0" w:right="0" w:firstLineChars="0" w:firstLine="0"/>
        <w:jc w:val="left"/>
        <w:outlineLvl w:val="9"/>
      </w:pPr>
      <w:rPr>
        <w:rFonts w:ascii="Tahoma" w:eastAsia="@BatangChe" w:hAnsi="Tahoma" w:cs="Times New Roman"/>
        <w:b/>
        <w:color w:val="FFFFFF" w:themeColor="background1"/>
        <w:sz w:val="20"/>
      </w:rPr>
      <w:tblPr/>
      <w:tcPr>
        <w:shd w:val="clear" w:color="auto" w:fill="50C9F3"/>
      </w:tcPr>
    </w:tblStylePr>
  </w:style>
  <w:style w:type="character" w:customStyle="1" w:styleId="TableChar">
    <w:name w:val="Table Char"/>
    <w:link w:val="Table"/>
    <w:locked/>
    <w:rsid w:val="00736CB7"/>
    <w:rPr>
      <w:rFonts w:eastAsia="Arial Unicode MS"/>
      <w:lang w:val="lt-LT"/>
    </w:rPr>
  </w:style>
  <w:style w:type="paragraph" w:customStyle="1" w:styleId="Table">
    <w:name w:val="Table"/>
    <w:basedOn w:val="prastasis"/>
    <w:link w:val="TableChar"/>
    <w:rsid w:val="00736CB7"/>
    <w:pPr>
      <w:spacing w:before="40" w:after="40" w:line="240" w:lineRule="auto"/>
    </w:pPr>
    <w:rPr>
      <w:rFonts w:eastAsia="Arial Unicode MS"/>
    </w:rPr>
  </w:style>
  <w:style w:type="character" w:styleId="Perirtashipersaitas">
    <w:name w:val="FollowedHyperlink"/>
    <w:basedOn w:val="Numatytasispastraiposriftas"/>
    <w:rsid w:val="00A37FAD"/>
    <w:rPr>
      <w:color w:val="1FB12D" w:themeColor="followedHyperlink"/>
      <w:u w:val="single"/>
    </w:rPr>
  </w:style>
  <w:style w:type="paragraph" w:styleId="Turinioantrat">
    <w:name w:val="TOC Heading"/>
    <w:basedOn w:val="Antrat1"/>
    <w:next w:val="prastasis"/>
    <w:uiPriority w:val="39"/>
    <w:unhideWhenUsed/>
    <w:qFormat/>
    <w:rsid w:val="008B5A3A"/>
    <w:pPr>
      <w:keepNext/>
      <w:pageBreakBefore w:val="0"/>
      <w:spacing w:before="240" w:after="0" w:afterAutospacing="0" w:line="259" w:lineRule="auto"/>
      <w:outlineLvl w:val="9"/>
    </w:pPr>
    <w:rPr>
      <w:rFonts w:asciiTheme="majorHAnsi" w:eastAsiaTheme="majorEastAsia" w:hAnsiTheme="majorHAnsi" w:cstheme="majorBidi"/>
      <w:bCs w:val="0"/>
      <w:caps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938772">
      <w:bodyDiv w:val="1"/>
      <w:marLeft w:val="0"/>
      <w:marRight w:val="0"/>
      <w:marTop w:val="0"/>
      <w:marBottom w:val="0"/>
      <w:divBdr>
        <w:top w:val="none" w:sz="0" w:space="0" w:color="auto"/>
        <w:left w:val="none" w:sz="0" w:space="0" w:color="auto"/>
        <w:bottom w:val="none" w:sz="0" w:space="0" w:color="auto"/>
        <w:right w:val="none" w:sz="0" w:space="0" w:color="auto"/>
      </w:divBdr>
      <w:divsChild>
        <w:div w:id="2024622346">
          <w:marLeft w:val="0"/>
          <w:marRight w:val="0"/>
          <w:marTop w:val="0"/>
          <w:marBottom w:val="0"/>
          <w:divBdr>
            <w:top w:val="none" w:sz="0" w:space="0" w:color="auto"/>
            <w:left w:val="none" w:sz="0" w:space="0" w:color="auto"/>
            <w:bottom w:val="none" w:sz="0" w:space="0" w:color="auto"/>
            <w:right w:val="none" w:sz="0" w:space="0" w:color="auto"/>
          </w:divBdr>
        </w:div>
        <w:div w:id="2056420327">
          <w:marLeft w:val="240"/>
          <w:marRight w:val="0"/>
          <w:marTop w:val="0"/>
          <w:marBottom w:val="0"/>
          <w:divBdr>
            <w:top w:val="none" w:sz="0" w:space="0" w:color="auto"/>
            <w:left w:val="none" w:sz="0" w:space="0" w:color="auto"/>
            <w:bottom w:val="none" w:sz="0" w:space="0" w:color="auto"/>
            <w:right w:val="none" w:sz="0" w:space="0" w:color="auto"/>
          </w:divBdr>
          <w:divsChild>
            <w:div w:id="728071139">
              <w:marLeft w:val="0"/>
              <w:marRight w:val="0"/>
              <w:marTop w:val="0"/>
              <w:marBottom w:val="0"/>
              <w:divBdr>
                <w:top w:val="none" w:sz="0" w:space="0" w:color="auto"/>
                <w:left w:val="none" w:sz="0" w:space="0" w:color="auto"/>
                <w:bottom w:val="none" w:sz="0" w:space="0" w:color="auto"/>
                <w:right w:val="none" w:sz="0" w:space="0" w:color="auto"/>
              </w:divBdr>
              <w:divsChild>
                <w:div w:id="424114432">
                  <w:marLeft w:val="0"/>
                  <w:marRight w:val="0"/>
                  <w:marTop w:val="0"/>
                  <w:marBottom w:val="0"/>
                  <w:divBdr>
                    <w:top w:val="none" w:sz="0" w:space="0" w:color="auto"/>
                    <w:left w:val="none" w:sz="0" w:space="0" w:color="auto"/>
                    <w:bottom w:val="none" w:sz="0" w:space="0" w:color="auto"/>
                    <w:right w:val="none" w:sz="0" w:space="0" w:color="auto"/>
                  </w:divBdr>
                </w:div>
                <w:div w:id="2042702832">
                  <w:marLeft w:val="240"/>
                  <w:marRight w:val="0"/>
                  <w:marTop w:val="0"/>
                  <w:marBottom w:val="0"/>
                  <w:divBdr>
                    <w:top w:val="none" w:sz="0" w:space="0" w:color="auto"/>
                    <w:left w:val="none" w:sz="0" w:space="0" w:color="auto"/>
                    <w:bottom w:val="none" w:sz="0" w:space="0" w:color="auto"/>
                    <w:right w:val="none" w:sz="0" w:space="0" w:color="auto"/>
                  </w:divBdr>
                  <w:divsChild>
                    <w:div w:id="477457611">
                      <w:marLeft w:val="0"/>
                      <w:marRight w:val="0"/>
                      <w:marTop w:val="0"/>
                      <w:marBottom w:val="0"/>
                      <w:divBdr>
                        <w:top w:val="none" w:sz="0" w:space="0" w:color="auto"/>
                        <w:left w:val="none" w:sz="0" w:space="0" w:color="auto"/>
                        <w:bottom w:val="none" w:sz="0" w:space="0" w:color="auto"/>
                        <w:right w:val="none" w:sz="0" w:space="0" w:color="auto"/>
                      </w:divBdr>
                    </w:div>
                    <w:div w:id="510726845">
                      <w:marLeft w:val="0"/>
                      <w:marRight w:val="0"/>
                      <w:marTop w:val="0"/>
                      <w:marBottom w:val="0"/>
                      <w:divBdr>
                        <w:top w:val="none" w:sz="0" w:space="0" w:color="auto"/>
                        <w:left w:val="none" w:sz="0" w:space="0" w:color="auto"/>
                        <w:bottom w:val="none" w:sz="0" w:space="0" w:color="auto"/>
                        <w:right w:val="none" w:sz="0" w:space="0" w:color="auto"/>
                      </w:divBdr>
                      <w:divsChild>
                        <w:div w:id="1144128971">
                          <w:marLeft w:val="0"/>
                          <w:marRight w:val="0"/>
                          <w:marTop w:val="0"/>
                          <w:marBottom w:val="0"/>
                          <w:divBdr>
                            <w:top w:val="none" w:sz="0" w:space="0" w:color="auto"/>
                            <w:left w:val="none" w:sz="0" w:space="0" w:color="auto"/>
                            <w:bottom w:val="none" w:sz="0" w:space="0" w:color="auto"/>
                            <w:right w:val="none" w:sz="0" w:space="0" w:color="auto"/>
                          </w:divBdr>
                        </w:div>
                        <w:div w:id="609777619">
                          <w:marLeft w:val="240"/>
                          <w:marRight w:val="0"/>
                          <w:marTop w:val="0"/>
                          <w:marBottom w:val="0"/>
                          <w:divBdr>
                            <w:top w:val="none" w:sz="0" w:space="0" w:color="auto"/>
                            <w:left w:val="none" w:sz="0" w:space="0" w:color="auto"/>
                            <w:bottom w:val="none" w:sz="0" w:space="0" w:color="auto"/>
                            <w:right w:val="none" w:sz="0" w:space="0" w:color="auto"/>
                          </w:divBdr>
                          <w:divsChild>
                            <w:div w:id="551574018">
                              <w:marLeft w:val="0"/>
                              <w:marRight w:val="0"/>
                              <w:marTop w:val="0"/>
                              <w:marBottom w:val="0"/>
                              <w:divBdr>
                                <w:top w:val="none" w:sz="0" w:space="0" w:color="auto"/>
                                <w:left w:val="none" w:sz="0" w:space="0" w:color="auto"/>
                                <w:bottom w:val="none" w:sz="0" w:space="0" w:color="auto"/>
                                <w:right w:val="none" w:sz="0" w:space="0" w:color="auto"/>
                              </w:divBdr>
                              <w:divsChild>
                                <w:div w:id="1335647081">
                                  <w:marLeft w:val="0"/>
                                  <w:marRight w:val="0"/>
                                  <w:marTop w:val="0"/>
                                  <w:marBottom w:val="0"/>
                                  <w:divBdr>
                                    <w:top w:val="none" w:sz="0" w:space="0" w:color="auto"/>
                                    <w:left w:val="none" w:sz="0" w:space="0" w:color="auto"/>
                                    <w:bottom w:val="none" w:sz="0" w:space="0" w:color="auto"/>
                                    <w:right w:val="none" w:sz="0" w:space="0" w:color="auto"/>
                                  </w:divBdr>
                                </w:div>
                                <w:div w:id="642658605">
                                  <w:marLeft w:val="240"/>
                                  <w:marRight w:val="0"/>
                                  <w:marTop w:val="0"/>
                                  <w:marBottom w:val="0"/>
                                  <w:divBdr>
                                    <w:top w:val="none" w:sz="0" w:space="0" w:color="auto"/>
                                    <w:left w:val="none" w:sz="0" w:space="0" w:color="auto"/>
                                    <w:bottom w:val="none" w:sz="0" w:space="0" w:color="auto"/>
                                    <w:right w:val="none" w:sz="0" w:space="0" w:color="auto"/>
                                  </w:divBdr>
                                  <w:divsChild>
                                    <w:div w:id="212619852">
                                      <w:marLeft w:val="0"/>
                                      <w:marRight w:val="0"/>
                                      <w:marTop w:val="0"/>
                                      <w:marBottom w:val="0"/>
                                      <w:divBdr>
                                        <w:top w:val="none" w:sz="0" w:space="0" w:color="auto"/>
                                        <w:left w:val="none" w:sz="0" w:space="0" w:color="auto"/>
                                        <w:bottom w:val="none" w:sz="0" w:space="0" w:color="auto"/>
                                        <w:right w:val="none" w:sz="0" w:space="0" w:color="auto"/>
                                      </w:divBdr>
                                      <w:divsChild>
                                        <w:div w:id="1980575591">
                                          <w:marLeft w:val="0"/>
                                          <w:marRight w:val="0"/>
                                          <w:marTop w:val="0"/>
                                          <w:marBottom w:val="0"/>
                                          <w:divBdr>
                                            <w:top w:val="none" w:sz="0" w:space="0" w:color="auto"/>
                                            <w:left w:val="none" w:sz="0" w:space="0" w:color="auto"/>
                                            <w:bottom w:val="none" w:sz="0" w:space="0" w:color="auto"/>
                                            <w:right w:val="none" w:sz="0" w:space="0" w:color="auto"/>
                                          </w:divBdr>
                                        </w:div>
                                        <w:div w:id="777525975">
                                          <w:marLeft w:val="240"/>
                                          <w:marRight w:val="0"/>
                                          <w:marTop w:val="0"/>
                                          <w:marBottom w:val="0"/>
                                          <w:divBdr>
                                            <w:top w:val="none" w:sz="0" w:space="0" w:color="auto"/>
                                            <w:left w:val="none" w:sz="0" w:space="0" w:color="auto"/>
                                            <w:bottom w:val="none" w:sz="0" w:space="0" w:color="auto"/>
                                            <w:right w:val="none" w:sz="0" w:space="0" w:color="auto"/>
                                          </w:divBdr>
                                          <w:divsChild>
                                            <w:div w:id="256377394">
                                              <w:marLeft w:val="0"/>
                                              <w:marRight w:val="0"/>
                                              <w:marTop w:val="0"/>
                                              <w:marBottom w:val="0"/>
                                              <w:divBdr>
                                                <w:top w:val="none" w:sz="0" w:space="0" w:color="auto"/>
                                                <w:left w:val="none" w:sz="0" w:space="0" w:color="auto"/>
                                                <w:bottom w:val="none" w:sz="0" w:space="0" w:color="auto"/>
                                                <w:right w:val="none" w:sz="0" w:space="0" w:color="auto"/>
                                              </w:divBdr>
                                            </w:div>
                                          </w:divsChild>
                                        </w:div>
                                        <w:div w:id="755441817">
                                          <w:marLeft w:val="0"/>
                                          <w:marRight w:val="0"/>
                                          <w:marTop w:val="0"/>
                                          <w:marBottom w:val="0"/>
                                          <w:divBdr>
                                            <w:top w:val="none" w:sz="0" w:space="0" w:color="auto"/>
                                            <w:left w:val="none" w:sz="0" w:space="0" w:color="auto"/>
                                            <w:bottom w:val="none" w:sz="0" w:space="0" w:color="auto"/>
                                            <w:right w:val="none" w:sz="0" w:space="0" w:color="auto"/>
                                          </w:divBdr>
                                        </w:div>
                                      </w:divsChild>
                                    </w:div>
                                    <w:div w:id="1414662908">
                                      <w:marLeft w:val="0"/>
                                      <w:marRight w:val="0"/>
                                      <w:marTop w:val="0"/>
                                      <w:marBottom w:val="0"/>
                                      <w:divBdr>
                                        <w:top w:val="none" w:sz="0" w:space="0" w:color="auto"/>
                                        <w:left w:val="none" w:sz="0" w:space="0" w:color="auto"/>
                                        <w:bottom w:val="none" w:sz="0" w:space="0" w:color="auto"/>
                                        <w:right w:val="none" w:sz="0" w:space="0" w:color="auto"/>
                                      </w:divBdr>
                                      <w:divsChild>
                                        <w:div w:id="1044136452">
                                          <w:marLeft w:val="0"/>
                                          <w:marRight w:val="0"/>
                                          <w:marTop w:val="0"/>
                                          <w:marBottom w:val="0"/>
                                          <w:divBdr>
                                            <w:top w:val="none" w:sz="0" w:space="0" w:color="auto"/>
                                            <w:left w:val="none" w:sz="0" w:space="0" w:color="auto"/>
                                            <w:bottom w:val="none" w:sz="0" w:space="0" w:color="auto"/>
                                            <w:right w:val="none" w:sz="0" w:space="0" w:color="auto"/>
                                          </w:divBdr>
                                        </w:div>
                                        <w:div w:id="375009155">
                                          <w:marLeft w:val="240"/>
                                          <w:marRight w:val="0"/>
                                          <w:marTop w:val="0"/>
                                          <w:marBottom w:val="0"/>
                                          <w:divBdr>
                                            <w:top w:val="none" w:sz="0" w:space="0" w:color="auto"/>
                                            <w:left w:val="none" w:sz="0" w:space="0" w:color="auto"/>
                                            <w:bottom w:val="none" w:sz="0" w:space="0" w:color="auto"/>
                                            <w:right w:val="none" w:sz="0" w:space="0" w:color="auto"/>
                                          </w:divBdr>
                                          <w:divsChild>
                                            <w:div w:id="675350359">
                                              <w:marLeft w:val="0"/>
                                              <w:marRight w:val="0"/>
                                              <w:marTop w:val="0"/>
                                              <w:marBottom w:val="0"/>
                                              <w:divBdr>
                                                <w:top w:val="none" w:sz="0" w:space="0" w:color="auto"/>
                                                <w:left w:val="none" w:sz="0" w:space="0" w:color="auto"/>
                                                <w:bottom w:val="none" w:sz="0" w:space="0" w:color="auto"/>
                                                <w:right w:val="none" w:sz="0" w:space="0" w:color="auto"/>
                                              </w:divBdr>
                                            </w:div>
                                          </w:divsChild>
                                        </w:div>
                                        <w:div w:id="1385182577">
                                          <w:marLeft w:val="0"/>
                                          <w:marRight w:val="0"/>
                                          <w:marTop w:val="0"/>
                                          <w:marBottom w:val="0"/>
                                          <w:divBdr>
                                            <w:top w:val="none" w:sz="0" w:space="0" w:color="auto"/>
                                            <w:left w:val="none" w:sz="0" w:space="0" w:color="auto"/>
                                            <w:bottom w:val="none" w:sz="0" w:space="0" w:color="auto"/>
                                            <w:right w:val="none" w:sz="0" w:space="0" w:color="auto"/>
                                          </w:divBdr>
                                        </w:div>
                                      </w:divsChild>
                                    </w:div>
                                    <w:div w:id="1054893965">
                                      <w:marLeft w:val="0"/>
                                      <w:marRight w:val="0"/>
                                      <w:marTop w:val="0"/>
                                      <w:marBottom w:val="0"/>
                                      <w:divBdr>
                                        <w:top w:val="none" w:sz="0" w:space="0" w:color="auto"/>
                                        <w:left w:val="none" w:sz="0" w:space="0" w:color="auto"/>
                                        <w:bottom w:val="none" w:sz="0" w:space="0" w:color="auto"/>
                                        <w:right w:val="none" w:sz="0" w:space="0" w:color="auto"/>
                                      </w:divBdr>
                                      <w:divsChild>
                                        <w:div w:id="2062704305">
                                          <w:marLeft w:val="0"/>
                                          <w:marRight w:val="0"/>
                                          <w:marTop w:val="0"/>
                                          <w:marBottom w:val="0"/>
                                          <w:divBdr>
                                            <w:top w:val="none" w:sz="0" w:space="0" w:color="auto"/>
                                            <w:left w:val="none" w:sz="0" w:space="0" w:color="auto"/>
                                            <w:bottom w:val="none" w:sz="0" w:space="0" w:color="auto"/>
                                            <w:right w:val="none" w:sz="0" w:space="0" w:color="auto"/>
                                          </w:divBdr>
                                        </w:div>
                                        <w:div w:id="1103454223">
                                          <w:marLeft w:val="240"/>
                                          <w:marRight w:val="0"/>
                                          <w:marTop w:val="0"/>
                                          <w:marBottom w:val="0"/>
                                          <w:divBdr>
                                            <w:top w:val="none" w:sz="0" w:space="0" w:color="auto"/>
                                            <w:left w:val="none" w:sz="0" w:space="0" w:color="auto"/>
                                            <w:bottom w:val="none" w:sz="0" w:space="0" w:color="auto"/>
                                            <w:right w:val="none" w:sz="0" w:space="0" w:color="auto"/>
                                          </w:divBdr>
                                          <w:divsChild>
                                            <w:div w:id="1162162525">
                                              <w:marLeft w:val="0"/>
                                              <w:marRight w:val="0"/>
                                              <w:marTop w:val="0"/>
                                              <w:marBottom w:val="0"/>
                                              <w:divBdr>
                                                <w:top w:val="none" w:sz="0" w:space="0" w:color="auto"/>
                                                <w:left w:val="none" w:sz="0" w:space="0" w:color="auto"/>
                                                <w:bottom w:val="none" w:sz="0" w:space="0" w:color="auto"/>
                                                <w:right w:val="none" w:sz="0" w:space="0" w:color="auto"/>
                                              </w:divBdr>
                                            </w:div>
                                            <w:div w:id="185794949">
                                              <w:marLeft w:val="0"/>
                                              <w:marRight w:val="0"/>
                                              <w:marTop w:val="0"/>
                                              <w:marBottom w:val="0"/>
                                              <w:divBdr>
                                                <w:top w:val="none" w:sz="0" w:space="0" w:color="auto"/>
                                                <w:left w:val="none" w:sz="0" w:space="0" w:color="auto"/>
                                                <w:bottom w:val="none" w:sz="0" w:space="0" w:color="auto"/>
                                                <w:right w:val="none" w:sz="0" w:space="0" w:color="auto"/>
                                              </w:divBdr>
                                              <w:divsChild>
                                                <w:div w:id="1465729205">
                                                  <w:marLeft w:val="0"/>
                                                  <w:marRight w:val="0"/>
                                                  <w:marTop w:val="0"/>
                                                  <w:marBottom w:val="0"/>
                                                  <w:divBdr>
                                                    <w:top w:val="none" w:sz="0" w:space="0" w:color="auto"/>
                                                    <w:left w:val="none" w:sz="0" w:space="0" w:color="auto"/>
                                                    <w:bottom w:val="none" w:sz="0" w:space="0" w:color="auto"/>
                                                    <w:right w:val="none" w:sz="0" w:space="0" w:color="auto"/>
                                                  </w:divBdr>
                                                </w:div>
                                                <w:div w:id="2007434592">
                                                  <w:marLeft w:val="240"/>
                                                  <w:marRight w:val="0"/>
                                                  <w:marTop w:val="0"/>
                                                  <w:marBottom w:val="0"/>
                                                  <w:divBdr>
                                                    <w:top w:val="none" w:sz="0" w:space="0" w:color="auto"/>
                                                    <w:left w:val="none" w:sz="0" w:space="0" w:color="auto"/>
                                                    <w:bottom w:val="none" w:sz="0" w:space="0" w:color="auto"/>
                                                    <w:right w:val="none" w:sz="0" w:space="0" w:color="auto"/>
                                                  </w:divBdr>
                                                  <w:divsChild>
                                                    <w:div w:id="234167911">
                                                      <w:marLeft w:val="0"/>
                                                      <w:marRight w:val="0"/>
                                                      <w:marTop w:val="0"/>
                                                      <w:marBottom w:val="0"/>
                                                      <w:divBdr>
                                                        <w:top w:val="none" w:sz="0" w:space="0" w:color="auto"/>
                                                        <w:left w:val="none" w:sz="0" w:space="0" w:color="auto"/>
                                                        <w:bottom w:val="none" w:sz="0" w:space="0" w:color="auto"/>
                                                        <w:right w:val="none" w:sz="0" w:space="0" w:color="auto"/>
                                                      </w:divBdr>
                                                    </w:div>
                                                  </w:divsChild>
                                                </w:div>
                                                <w:div w:id="95625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69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39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0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15780">
                  <w:marLeft w:val="0"/>
                  <w:marRight w:val="0"/>
                  <w:marTop w:val="0"/>
                  <w:marBottom w:val="0"/>
                  <w:divBdr>
                    <w:top w:val="none" w:sz="0" w:space="0" w:color="auto"/>
                    <w:left w:val="none" w:sz="0" w:space="0" w:color="auto"/>
                    <w:bottom w:val="none" w:sz="0" w:space="0" w:color="auto"/>
                    <w:right w:val="none" w:sz="0" w:space="0" w:color="auto"/>
                  </w:divBdr>
                </w:div>
              </w:divsChild>
            </w:div>
            <w:div w:id="2094475123">
              <w:marLeft w:val="0"/>
              <w:marRight w:val="0"/>
              <w:marTop w:val="0"/>
              <w:marBottom w:val="0"/>
              <w:divBdr>
                <w:top w:val="none" w:sz="0" w:space="0" w:color="auto"/>
                <w:left w:val="none" w:sz="0" w:space="0" w:color="auto"/>
                <w:bottom w:val="none" w:sz="0" w:space="0" w:color="auto"/>
                <w:right w:val="none" w:sz="0" w:space="0" w:color="auto"/>
              </w:divBdr>
              <w:divsChild>
                <w:div w:id="1372420862">
                  <w:marLeft w:val="0"/>
                  <w:marRight w:val="0"/>
                  <w:marTop w:val="0"/>
                  <w:marBottom w:val="0"/>
                  <w:divBdr>
                    <w:top w:val="none" w:sz="0" w:space="0" w:color="auto"/>
                    <w:left w:val="none" w:sz="0" w:space="0" w:color="auto"/>
                    <w:bottom w:val="none" w:sz="0" w:space="0" w:color="auto"/>
                    <w:right w:val="none" w:sz="0" w:space="0" w:color="auto"/>
                  </w:divBdr>
                </w:div>
                <w:div w:id="757755088">
                  <w:marLeft w:val="240"/>
                  <w:marRight w:val="0"/>
                  <w:marTop w:val="0"/>
                  <w:marBottom w:val="0"/>
                  <w:divBdr>
                    <w:top w:val="none" w:sz="0" w:space="0" w:color="auto"/>
                    <w:left w:val="none" w:sz="0" w:space="0" w:color="auto"/>
                    <w:bottom w:val="none" w:sz="0" w:space="0" w:color="auto"/>
                    <w:right w:val="none" w:sz="0" w:space="0" w:color="auto"/>
                  </w:divBdr>
                  <w:divsChild>
                    <w:div w:id="105128089">
                      <w:marLeft w:val="0"/>
                      <w:marRight w:val="0"/>
                      <w:marTop w:val="0"/>
                      <w:marBottom w:val="0"/>
                      <w:divBdr>
                        <w:top w:val="none" w:sz="0" w:space="0" w:color="auto"/>
                        <w:left w:val="none" w:sz="0" w:space="0" w:color="auto"/>
                        <w:bottom w:val="none" w:sz="0" w:space="0" w:color="auto"/>
                        <w:right w:val="none" w:sz="0" w:space="0" w:color="auto"/>
                      </w:divBdr>
                    </w:div>
                    <w:div w:id="1907454024">
                      <w:marLeft w:val="0"/>
                      <w:marRight w:val="0"/>
                      <w:marTop w:val="0"/>
                      <w:marBottom w:val="0"/>
                      <w:divBdr>
                        <w:top w:val="none" w:sz="0" w:space="0" w:color="auto"/>
                        <w:left w:val="none" w:sz="0" w:space="0" w:color="auto"/>
                        <w:bottom w:val="none" w:sz="0" w:space="0" w:color="auto"/>
                        <w:right w:val="none" w:sz="0" w:space="0" w:color="auto"/>
                      </w:divBdr>
                      <w:divsChild>
                        <w:div w:id="802386624">
                          <w:marLeft w:val="0"/>
                          <w:marRight w:val="0"/>
                          <w:marTop w:val="0"/>
                          <w:marBottom w:val="0"/>
                          <w:divBdr>
                            <w:top w:val="none" w:sz="0" w:space="0" w:color="auto"/>
                            <w:left w:val="none" w:sz="0" w:space="0" w:color="auto"/>
                            <w:bottom w:val="none" w:sz="0" w:space="0" w:color="auto"/>
                            <w:right w:val="none" w:sz="0" w:space="0" w:color="auto"/>
                          </w:divBdr>
                        </w:div>
                        <w:div w:id="1196885284">
                          <w:marLeft w:val="240"/>
                          <w:marRight w:val="0"/>
                          <w:marTop w:val="0"/>
                          <w:marBottom w:val="0"/>
                          <w:divBdr>
                            <w:top w:val="none" w:sz="0" w:space="0" w:color="auto"/>
                            <w:left w:val="none" w:sz="0" w:space="0" w:color="auto"/>
                            <w:bottom w:val="none" w:sz="0" w:space="0" w:color="auto"/>
                            <w:right w:val="none" w:sz="0" w:space="0" w:color="auto"/>
                          </w:divBdr>
                          <w:divsChild>
                            <w:div w:id="151525419">
                              <w:marLeft w:val="0"/>
                              <w:marRight w:val="0"/>
                              <w:marTop w:val="0"/>
                              <w:marBottom w:val="0"/>
                              <w:divBdr>
                                <w:top w:val="none" w:sz="0" w:space="0" w:color="auto"/>
                                <w:left w:val="none" w:sz="0" w:space="0" w:color="auto"/>
                                <w:bottom w:val="none" w:sz="0" w:space="0" w:color="auto"/>
                                <w:right w:val="none" w:sz="0" w:space="0" w:color="auto"/>
                              </w:divBdr>
                              <w:divsChild>
                                <w:div w:id="1234779272">
                                  <w:marLeft w:val="0"/>
                                  <w:marRight w:val="0"/>
                                  <w:marTop w:val="0"/>
                                  <w:marBottom w:val="0"/>
                                  <w:divBdr>
                                    <w:top w:val="none" w:sz="0" w:space="0" w:color="auto"/>
                                    <w:left w:val="none" w:sz="0" w:space="0" w:color="auto"/>
                                    <w:bottom w:val="none" w:sz="0" w:space="0" w:color="auto"/>
                                    <w:right w:val="none" w:sz="0" w:space="0" w:color="auto"/>
                                  </w:divBdr>
                                </w:div>
                                <w:div w:id="133064882">
                                  <w:marLeft w:val="240"/>
                                  <w:marRight w:val="0"/>
                                  <w:marTop w:val="0"/>
                                  <w:marBottom w:val="0"/>
                                  <w:divBdr>
                                    <w:top w:val="none" w:sz="0" w:space="0" w:color="auto"/>
                                    <w:left w:val="none" w:sz="0" w:space="0" w:color="auto"/>
                                    <w:bottom w:val="none" w:sz="0" w:space="0" w:color="auto"/>
                                    <w:right w:val="none" w:sz="0" w:space="0" w:color="auto"/>
                                  </w:divBdr>
                                  <w:divsChild>
                                    <w:div w:id="883830073">
                                      <w:marLeft w:val="0"/>
                                      <w:marRight w:val="0"/>
                                      <w:marTop w:val="0"/>
                                      <w:marBottom w:val="0"/>
                                      <w:divBdr>
                                        <w:top w:val="none" w:sz="0" w:space="0" w:color="auto"/>
                                        <w:left w:val="none" w:sz="0" w:space="0" w:color="auto"/>
                                        <w:bottom w:val="none" w:sz="0" w:space="0" w:color="auto"/>
                                        <w:right w:val="none" w:sz="0" w:space="0" w:color="auto"/>
                                      </w:divBdr>
                                    </w:div>
                                  </w:divsChild>
                                </w:div>
                                <w:div w:id="75451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90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15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610676">
          <w:marLeft w:val="0"/>
          <w:marRight w:val="0"/>
          <w:marTop w:val="0"/>
          <w:marBottom w:val="0"/>
          <w:divBdr>
            <w:top w:val="none" w:sz="0" w:space="0" w:color="auto"/>
            <w:left w:val="none" w:sz="0" w:space="0" w:color="auto"/>
            <w:bottom w:val="none" w:sz="0" w:space="0" w:color="auto"/>
            <w:right w:val="none" w:sz="0" w:space="0" w:color="auto"/>
          </w:divBdr>
        </w:div>
      </w:divsChild>
    </w:div>
    <w:div w:id="1842967825">
      <w:bodyDiv w:val="1"/>
      <w:marLeft w:val="0"/>
      <w:marRight w:val="0"/>
      <w:marTop w:val="0"/>
      <w:marBottom w:val="0"/>
      <w:divBdr>
        <w:top w:val="none" w:sz="0" w:space="0" w:color="auto"/>
        <w:left w:val="none" w:sz="0" w:space="0" w:color="auto"/>
        <w:bottom w:val="none" w:sz="0" w:space="0" w:color="auto"/>
        <w:right w:val="none" w:sz="0" w:space="0" w:color="auto"/>
      </w:divBdr>
      <w:divsChild>
        <w:div w:id="66389049">
          <w:marLeft w:val="0"/>
          <w:marRight w:val="0"/>
          <w:marTop w:val="0"/>
          <w:marBottom w:val="0"/>
          <w:divBdr>
            <w:top w:val="none" w:sz="0" w:space="0" w:color="auto"/>
            <w:left w:val="none" w:sz="0" w:space="0" w:color="auto"/>
            <w:bottom w:val="none" w:sz="0" w:space="0" w:color="auto"/>
            <w:right w:val="none" w:sz="0" w:space="0" w:color="auto"/>
          </w:divBdr>
        </w:div>
        <w:div w:id="766771378">
          <w:marLeft w:val="240"/>
          <w:marRight w:val="0"/>
          <w:marTop w:val="0"/>
          <w:marBottom w:val="0"/>
          <w:divBdr>
            <w:top w:val="none" w:sz="0" w:space="0" w:color="auto"/>
            <w:left w:val="none" w:sz="0" w:space="0" w:color="auto"/>
            <w:bottom w:val="none" w:sz="0" w:space="0" w:color="auto"/>
            <w:right w:val="none" w:sz="0" w:space="0" w:color="auto"/>
          </w:divBdr>
          <w:divsChild>
            <w:div w:id="1708749243">
              <w:marLeft w:val="0"/>
              <w:marRight w:val="0"/>
              <w:marTop w:val="0"/>
              <w:marBottom w:val="0"/>
              <w:divBdr>
                <w:top w:val="none" w:sz="0" w:space="0" w:color="auto"/>
                <w:left w:val="none" w:sz="0" w:space="0" w:color="auto"/>
                <w:bottom w:val="none" w:sz="0" w:space="0" w:color="auto"/>
                <w:right w:val="none" w:sz="0" w:space="0" w:color="auto"/>
              </w:divBdr>
              <w:divsChild>
                <w:div w:id="191069425">
                  <w:marLeft w:val="0"/>
                  <w:marRight w:val="0"/>
                  <w:marTop w:val="0"/>
                  <w:marBottom w:val="0"/>
                  <w:divBdr>
                    <w:top w:val="none" w:sz="0" w:space="0" w:color="auto"/>
                    <w:left w:val="none" w:sz="0" w:space="0" w:color="auto"/>
                    <w:bottom w:val="none" w:sz="0" w:space="0" w:color="auto"/>
                    <w:right w:val="none" w:sz="0" w:space="0" w:color="auto"/>
                  </w:divBdr>
                </w:div>
                <w:div w:id="1955555118">
                  <w:marLeft w:val="240"/>
                  <w:marRight w:val="0"/>
                  <w:marTop w:val="0"/>
                  <w:marBottom w:val="0"/>
                  <w:divBdr>
                    <w:top w:val="none" w:sz="0" w:space="0" w:color="auto"/>
                    <w:left w:val="none" w:sz="0" w:space="0" w:color="auto"/>
                    <w:bottom w:val="none" w:sz="0" w:space="0" w:color="auto"/>
                    <w:right w:val="none" w:sz="0" w:space="0" w:color="auto"/>
                  </w:divBdr>
                  <w:divsChild>
                    <w:div w:id="1452095513">
                      <w:marLeft w:val="0"/>
                      <w:marRight w:val="0"/>
                      <w:marTop w:val="0"/>
                      <w:marBottom w:val="0"/>
                      <w:divBdr>
                        <w:top w:val="none" w:sz="0" w:space="0" w:color="auto"/>
                        <w:left w:val="none" w:sz="0" w:space="0" w:color="auto"/>
                        <w:bottom w:val="none" w:sz="0" w:space="0" w:color="auto"/>
                        <w:right w:val="none" w:sz="0" w:space="0" w:color="auto"/>
                      </w:divBdr>
                    </w:div>
                    <w:div w:id="190387675">
                      <w:marLeft w:val="0"/>
                      <w:marRight w:val="0"/>
                      <w:marTop w:val="0"/>
                      <w:marBottom w:val="0"/>
                      <w:divBdr>
                        <w:top w:val="none" w:sz="0" w:space="0" w:color="auto"/>
                        <w:left w:val="none" w:sz="0" w:space="0" w:color="auto"/>
                        <w:bottom w:val="none" w:sz="0" w:space="0" w:color="auto"/>
                        <w:right w:val="none" w:sz="0" w:space="0" w:color="auto"/>
                      </w:divBdr>
                      <w:divsChild>
                        <w:div w:id="926767386">
                          <w:marLeft w:val="0"/>
                          <w:marRight w:val="0"/>
                          <w:marTop w:val="0"/>
                          <w:marBottom w:val="0"/>
                          <w:divBdr>
                            <w:top w:val="none" w:sz="0" w:space="0" w:color="auto"/>
                            <w:left w:val="none" w:sz="0" w:space="0" w:color="auto"/>
                            <w:bottom w:val="none" w:sz="0" w:space="0" w:color="auto"/>
                            <w:right w:val="none" w:sz="0" w:space="0" w:color="auto"/>
                          </w:divBdr>
                        </w:div>
                        <w:div w:id="1633748389">
                          <w:marLeft w:val="240"/>
                          <w:marRight w:val="0"/>
                          <w:marTop w:val="0"/>
                          <w:marBottom w:val="0"/>
                          <w:divBdr>
                            <w:top w:val="none" w:sz="0" w:space="0" w:color="auto"/>
                            <w:left w:val="none" w:sz="0" w:space="0" w:color="auto"/>
                            <w:bottom w:val="none" w:sz="0" w:space="0" w:color="auto"/>
                            <w:right w:val="none" w:sz="0" w:space="0" w:color="auto"/>
                          </w:divBdr>
                          <w:divsChild>
                            <w:div w:id="933393762">
                              <w:marLeft w:val="0"/>
                              <w:marRight w:val="0"/>
                              <w:marTop w:val="0"/>
                              <w:marBottom w:val="0"/>
                              <w:divBdr>
                                <w:top w:val="none" w:sz="0" w:space="0" w:color="auto"/>
                                <w:left w:val="none" w:sz="0" w:space="0" w:color="auto"/>
                                <w:bottom w:val="none" w:sz="0" w:space="0" w:color="auto"/>
                                <w:right w:val="none" w:sz="0" w:space="0" w:color="auto"/>
                              </w:divBdr>
                              <w:divsChild>
                                <w:div w:id="1255556433">
                                  <w:marLeft w:val="0"/>
                                  <w:marRight w:val="0"/>
                                  <w:marTop w:val="0"/>
                                  <w:marBottom w:val="0"/>
                                  <w:divBdr>
                                    <w:top w:val="none" w:sz="0" w:space="0" w:color="auto"/>
                                    <w:left w:val="none" w:sz="0" w:space="0" w:color="auto"/>
                                    <w:bottom w:val="none" w:sz="0" w:space="0" w:color="auto"/>
                                    <w:right w:val="none" w:sz="0" w:space="0" w:color="auto"/>
                                  </w:divBdr>
                                </w:div>
                                <w:div w:id="183714130">
                                  <w:marLeft w:val="240"/>
                                  <w:marRight w:val="0"/>
                                  <w:marTop w:val="0"/>
                                  <w:marBottom w:val="0"/>
                                  <w:divBdr>
                                    <w:top w:val="none" w:sz="0" w:space="0" w:color="auto"/>
                                    <w:left w:val="none" w:sz="0" w:space="0" w:color="auto"/>
                                    <w:bottom w:val="none" w:sz="0" w:space="0" w:color="auto"/>
                                    <w:right w:val="none" w:sz="0" w:space="0" w:color="auto"/>
                                  </w:divBdr>
                                  <w:divsChild>
                                    <w:div w:id="1695424509">
                                      <w:marLeft w:val="0"/>
                                      <w:marRight w:val="0"/>
                                      <w:marTop w:val="0"/>
                                      <w:marBottom w:val="0"/>
                                      <w:divBdr>
                                        <w:top w:val="none" w:sz="0" w:space="0" w:color="auto"/>
                                        <w:left w:val="none" w:sz="0" w:space="0" w:color="auto"/>
                                        <w:bottom w:val="none" w:sz="0" w:space="0" w:color="auto"/>
                                        <w:right w:val="none" w:sz="0" w:space="0" w:color="auto"/>
                                      </w:divBdr>
                                      <w:divsChild>
                                        <w:div w:id="1671834721">
                                          <w:marLeft w:val="0"/>
                                          <w:marRight w:val="0"/>
                                          <w:marTop w:val="0"/>
                                          <w:marBottom w:val="0"/>
                                          <w:divBdr>
                                            <w:top w:val="none" w:sz="0" w:space="0" w:color="auto"/>
                                            <w:left w:val="none" w:sz="0" w:space="0" w:color="auto"/>
                                            <w:bottom w:val="none" w:sz="0" w:space="0" w:color="auto"/>
                                            <w:right w:val="none" w:sz="0" w:space="0" w:color="auto"/>
                                          </w:divBdr>
                                        </w:div>
                                        <w:div w:id="1054234157">
                                          <w:marLeft w:val="240"/>
                                          <w:marRight w:val="0"/>
                                          <w:marTop w:val="0"/>
                                          <w:marBottom w:val="0"/>
                                          <w:divBdr>
                                            <w:top w:val="none" w:sz="0" w:space="0" w:color="auto"/>
                                            <w:left w:val="none" w:sz="0" w:space="0" w:color="auto"/>
                                            <w:bottom w:val="none" w:sz="0" w:space="0" w:color="auto"/>
                                            <w:right w:val="none" w:sz="0" w:space="0" w:color="auto"/>
                                          </w:divBdr>
                                          <w:divsChild>
                                            <w:div w:id="437144299">
                                              <w:marLeft w:val="0"/>
                                              <w:marRight w:val="0"/>
                                              <w:marTop w:val="0"/>
                                              <w:marBottom w:val="0"/>
                                              <w:divBdr>
                                                <w:top w:val="none" w:sz="0" w:space="0" w:color="auto"/>
                                                <w:left w:val="none" w:sz="0" w:space="0" w:color="auto"/>
                                                <w:bottom w:val="none" w:sz="0" w:space="0" w:color="auto"/>
                                                <w:right w:val="none" w:sz="0" w:space="0" w:color="auto"/>
                                              </w:divBdr>
                                            </w:div>
                                          </w:divsChild>
                                        </w:div>
                                        <w:div w:id="323356778">
                                          <w:marLeft w:val="0"/>
                                          <w:marRight w:val="0"/>
                                          <w:marTop w:val="0"/>
                                          <w:marBottom w:val="0"/>
                                          <w:divBdr>
                                            <w:top w:val="none" w:sz="0" w:space="0" w:color="auto"/>
                                            <w:left w:val="none" w:sz="0" w:space="0" w:color="auto"/>
                                            <w:bottom w:val="none" w:sz="0" w:space="0" w:color="auto"/>
                                            <w:right w:val="none" w:sz="0" w:space="0" w:color="auto"/>
                                          </w:divBdr>
                                        </w:div>
                                      </w:divsChild>
                                    </w:div>
                                    <w:div w:id="840892498">
                                      <w:marLeft w:val="0"/>
                                      <w:marRight w:val="0"/>
                                      <w:marTop w:val="0"/>
                                      <w:marBottom w:val="0"/>
                                      <w:divBdr>
                                        <w:top w:val="none" w:sz="0" w:space="0" w:color="auto"/>
                                        <w:left w:val="none" w:sz="0" w:space="0" w:color="auto"/>
                                        <w:bottom w:val="none" w:sz="0" w:space="0" w:color="auto"/>
                                        <w:right w:val="none" w:sz="0" w:space="0" w:color="auto"/>
                                      </w:divBdr>
                                      <w:divsChild>
                                        <w:div w:id="881359121">
                                          <w:marLeft w:val="0"/>
                                          <w:marRight w:val="0"/>
                                          <w:marTop w:val="0"/>
                                          <w:marBottom w:val="0"/>
                                          <w:divBdr>
                                            <w:top w:val="none" w:sz="0" w:space="0" w:color="auto"/>
                                            <w:left w:val="none" w:sz="0" w:space="0" w:color="auto"/>
                                            <w:bottom w:val="none" w:sz="0" w:space="0" w:color="auto"/>
                                            <w:right w:val="none" w:sz="0" w:space="0" w:color="auto"/>
                                          </w:divBdr>
                                        </w:div>
                                        <w:div w:id="1482771932">
                                          <w:marLeft w:val="240"/>
                                          <w:marRight w:val="0"/>
                                          <w:marTop w:val="0"/>
                                          <w:marBottom w:val="0"/>
                                          <w:divBdr>
                                            <w:top w:val="none" w:sz="0" w:space="0" w:color="auto"/>
                                            <w:left w:val="none" w:sz="0" w:space="0" w:color="auto"/>
                                            <w:bottom w:val="none" w:sz="0" w:space="0" w:color="auto"/>
                                            <w:right w:val="none" w:sz="0" w:space="0" w:color="auto"/>
                                          </w:divBdr>
                                          <w:divsChild>
                                            <w:div w:id="622426343">
                                              <w:marLeft w:val="0"/>
                                              <w:marRight w:val="0"/>
                                              <w:marTop w:val="0"/>
                                              <w:marBottom w:val="0"/>
                                              <w:divBdr>
                                                <w:top w:val="none" w:sz="0" w:space="0" w:color="auto"/>
                                                <w:left w:val="none" w:sz="0" w:space="0" w:color="auto"/>
                                                <w:bottom w:val="none" w:sz="0" w:space="0" w:color="auto"/>
                                                <w:right w:val="none" w:sz="0" w:space="0" w:color="auto"/>
                                              </w:divBdr>
                                            </w:div>
                                          </w:divsChild>
                                        </w:div>
                                        <w:div w:id="390806490">
                                          <w:marLeft w:val="0"/>
                                          <w:marRight w:val="0"/>
                                          <w:marTop w:val="0"/>
                                          <w:marBottom w:val="0"/>
                                          <w:divBdr>
                                            <w:top w:val="none" w:sz="0" w:space="0" w:color="auto"/>
                                            <w:left w:val="none" w:sz="0" w:space="0" w:color="auto"/>
                                            <w:bottom w:val="none" w:sz="0" w:space="0" w:color="auto"/>
                                            <w:right w:val="none" w:sz="0" w:space="0" w:color="auto"/>
                                          </w:divBdr>
                                        </w:div>
                                      </w:divsChild>
                                    </w:div>
                                    <w:div w:id="501165626">
                                      <w:marLeft w:val="0"/>
                                      <w:marRight w:val="0"/>
                                      <w:marTop w:val="0"/>
                                      <w:marBottom w:val="0"/>
                                      <w:divBdr>
                                        <w:top w:val="none" w:sz="0" w:space="0" w:color="auto"/>
                                        <w:left w:val="none" w:sz="0" w:space="0" w:color="auto"/>
                                        <w:bottom w:val="none" w:sz="0" w:space="0" w:color="auto"/>
                                        <w:right w:val="none" w:sz="0" w:space="0" w:color="auto"/>
                                      </w:divBdr>
                                      <w:divsChild>
                                        <w:div w:id="1559168596">
                                          <w:marLeft w:val="0"/>
                                          <w:marRight w:val="0"/>
                                          <w:marTop w:val="0"/>
                                          <w:marBottom w:val="0"/>
                                          <w:divBdr>
                                            <w:top w:val="none" w:sz="0" w:space="0" w:color="auto"/>
                                            <w:left w:val="none" w:sz="0" w:space="0" w:color="auto"/>
                                            <w:bottom w:val="none" w:sz="0" w:space="0" w:color="auto"/>
                                            <w:right w:val="none" w:sz="0" w:space="0" w:color="auto"/>
                                          </w:divBdr>
                                        </w:div>
                                        <w:div w:id="620722709">
                                          <w:marLeft w:val="240"/>
                                          <w:marRight w:val="0"/>
                                          <w:marTop w:val="0"/>
                                          <w:marBottom w:val="0"/>
                                          <w:divBdr>
                                            <w:top w:val="none" w:sz="0" w:space="0" w:color="auto"/>
                                            <w:left w:val="none" w:sz="0" w:space="0" w:color="auto"/>
                                            <w:bottom w:val="none" w:sz="0" w:space="0" w:color="auto"/>
                                            <w:right w:val="none" w:sz="0" w:space="0" w:color="auto"/>
                                          </w:divBdr>
                                          <w:divsChild>
                                            <w:div w:id="999965795">
                                              <w:marLeft w:val="0"/>
                                              <w:marRight w:val="0"/>
                                              <w:marTop w:val="0"/>
                                              <w:marBottom w:val="0"/>
                                              <w:divBdr>
                                                <w:top w:val="none" w:sz="0" w:space="0" w:color="auto"/>
                                                <w:left w:val="none" w:sz="0" w:space="0" w:color="auto"/>
                                                <w:bottom w:val="none" w:sz="0" w:space="0" w:color="auto"/>
                                                <w:right w:val="none" w:sz="0" w:space="0" w:color="auto"/>
                                              </w:divBdr>
                                            </w:div>
                                          </w:divsChild>
                                        </w:div>
                                        <w:div w:id="924849051">
                                          <w:marLeft w:val="0"/>
                                          <w:marRight w:val="0"/>
                                          <w:marTop w:val="0"/>
                                          <w:marBottom w:val="0"/>
                                          <w:divBdr>
                                            <w:top w:val="none" w:sz="0" w:space="0" w:color="auto"/>
                                            <w:left w:val="none" w:sz="0" w:space="0" w:color="auto"/>
                                            <w:bottom w:val="none" w:sz="0" w:space="0" w:color="auto"/>
                                            <w:right w:val="none" w:sz="0" w:space="0" w:color="auto"/>
                                          </w:divBdr>
                                        </w:div>
                                      </w:divsChild>
                                    </w:div>
                                    <w:div w:id="1429697554">
                                      <w:marLeft w:val="0"/>
                                      <w:marRight w:val="0"/>
                                      <w:marTop w:val="0"/>
                                      <w:marBottom w:val="0"/>
                                      <w:divBdr>
                                        <w:top w:val="none" w:sz="0" w:space="0" w:color="auto"/>
                                        <w:left w:val="none" w:sz="0" w:space="0" w:color="auto"/>
                                        <w:bottom w:val="none" w:sz="0" w:space="0" w:color="auto"/>
                                        <w:right w:val="none" w:sz="0" w:space="0" w:color="auto"/>
                                      </w:divBdr>
                                      <w:divsChild>
                                        <w:div w:id="2008747872">
                                          <w:marLeft w:val="0"/>
                                          <w:marRight w:val="0"/>
                                          <w:marTop w:val="0"/>
                                          <w:marBottom w:val="0"/>
                                          <w:divBdr>
                                            <w:top w:val="none" w:sz="0" w:space="0" w:color="auto"/>
                                            <w:left w:val="none" w:sz="0" w:space="0" w:color="auto"/>
                                            <w:bottom w:val="none" w:sz="0" w:space="0" w:color="auto"/>
                                            <w:right w:val="none" w:sz="0" w:space="0" w:color="auto"/>
                                          </w:divBdr>
                                        </w:div>
                                        <w:div w:id="1996642615">
                                          <w:marLeft w:val="240"/>
                                          <w:marRight w:val="0"/>
                                          <w:marTop w:val="0"/>
                                          <w:marBottom w:val="0"/>
                                          <w:divBdr>
                                            <w:top w:val="none" w:sz="0" w:space="0" w:color="auto"/>
                                            <w:left w:val="none" w:sz="0" w:space="0" w:color="auto"/>
                                            <w:bottom w:val="none" w:sz="0" w:space="0" w:color="auto"/>
                                            <w:right w:val="none" w:sz="0" w:space="0" w:color="auto"/>
                                          </w:divBdr>
                                          <w:divsChild>
                                            <w:div w:id="1459034534">
                                              <w:marLeft w:val="0"/>
                                              <w:marRight w:val="0"/>
                                              <w:marTop w:val="0"/>
                                              <w:marBottom w:val="0"/>
                                              <w:divBdr>
                                                <w:top w:val="none" w:sz="0" w:space="0" w:color="auto"/>
                                                <w:left w:val="none" w:sz="0" w:space="0" w:color="auto"/>
                                                <w:bottom w:val="none" w:sz="0" w:space="0" w:color="auto"/>
                                                <w:right w:val="none" w:sz="0" w:space="0" w:color="auto"/>
                                              </w:divBdr>
                                            </w:div>
                                          </w:divsChild>
                                        </w:div>
                                        <w:div w:id="1027876822">
                                          <w:marLeft w:val="0"/>
                                          <w:marRight w:val="0"/>
                                          <w:marTop w:val="0"/>
                                          <w:marBottom w:val="0"/>
                                          <w:divBdr>
                                            <w:top w:val="none" w:sz="0" w:space="0" w:color="auto"/>
                                            <w:left w:val="none" w:sz="0" w:space="0" w:color="auto"/>
                                            <w:bottom w:val="none" w:sz="0" w:space="0" w:color="auto"/>
                                            <w:right w:val="none" w:sz="0" w:space="0" w:color="auto"/>
                                          </w:divBdr>
                                        </w:div>
                                      </w:divsChild>
                                    </w:div>
                                    <w:div w:id="75784978">
                                      <w:marLeft w:val="0"/>
                                      <w:marRight w:val="0"/>
                                      <w:marTop w:val="0"/>
                                      <w:marBottom w:val="0"/>
                                      <w:divBdr>
                                        <w:top w:val="none" w:sz="0" w:space="0" w:color="auto"/>
                                        <w:left w:val="none" w:sz="0" w:space="0" w:color="auto"/>
                                        <w:bottom w:val="none" w:sz="0" w:space="0" w:color="auto"/>
                                        <w:right w:val="none" w:sz="0" w:space="0" w:color="auto"/>
                                      </w:divBdr>
                                      <w:divsChild>
                                        <w:div w:id="1846821496">
                                          <w:marLeft w:val="0"/>
                                          <w:marRight w:val="0"/>
                                          <w:marTop w:val="0"/>
                                          <w:marBottom w:val="0"/>
                                          <w:divBdr>
                                            <w:top w:val="none" w:sz="0" w:space="0" w:color="auto"/>
                                            <w:left w:val="none" w:sz="0" w:space="0" w:color="auto"/>
                                            <w:bottom w:val="none" w:sz="0" w:space="0" w:color="auto"/>
                                            <w:right w:val="none" w:sz="0" w:space="0" w:color="auto"/>
                                          </w:divBdr>
                                        </w:div>
                                        <w:div w:id="135487662">
                                          <w:marLeft w:val="240"/>
                                          <w:marRight w:val="0"/>
                                          <w:marTop w:val="0"/>
                                          <w:marBottom w:val="0"/>
                                          <w:divBdr>
                                            <w:top w:val="none" w:sz="0" w:space="0" w:color="auto"/>
                                            <w:left w:val="none" w:sz="0" w:space="0" w:color="auto"/>
                                            <w:bottom w:val="none" w:sz="0" w:space="0" w:color="auto"/>
                                            <w:right w:val="none" w:sz="0" w:space="0" w:color="auto"/>
                                          </w:divBdr>
                                          <w:divsChild>
                                            <w:div w:id="2121991305">
                                              <w:marLeft w:val="0"/>
                                              <w:marRight w:val="0"/>
                                              <w:marTop w:val="0"/>
                                              <w:marBottom w:val="0"/>
                                              <w:divBdr>
                                                <w:top w:val="none" w:sz="0" w:space="0" w:color="auto"/>
                                                <w:left w:val="none" w:sz="0" w:space="0" w:color="auto"/>
                                                <w:bottom w:val="none" w:sz="0" w:space="0" w:color="auto"/>
                                                <w:right w:val="none" w:sz="0" w:space="0" w:color="auto"/>
                                              </w:divBdr>
                                            </w:div>
                                          </w:divsChild>
                                        </w:div>
                                        <w:div w:id="260187439">
                                          <w:marLeft w:val="0"/>
                                          <w:marRight w:val="0"/>
                                          <w:marTop w:val="0"/>
                                          <w:marBottom w:val="0"/>
                                          <w:divBdr>
                                            <w:top w:val="none" w:sz="0" w:space="0" w:color="auto"/>
                                            <w:left w:val="none" w:sz="0" w:space="0" w:color="auto"/>
                                            <w:bottom w:val="none" w:sz="0" w:space="0" w:color="auto"/>
                                            <w:right w:val="none" w:sz="0" w:space="0" w:color="auto"/>
                                          </w:divBdr>
                                        </w:div>
                                      </w:divsChild>
                                    </w:div>
                                    <w:div w:id="596445969">
                                      <w:marLeft w:val="0"/>
                                      <w:marRight w:val="0"/>
                                      <w:marTop w:val="0"/>
                                      <w:marBottom w:val="0"/>
                                      <w:divBdr>
                                        <w:top w:val="none" w:sz="0" w:space="0" w:color="auto"/>
                                        <w:left w:val="none" w:sz="0" w:space="0" w:color="auto"/>
                                        <w:bottom w:val="none" w:sz="0" w:space="0" w:color="auto"/>
                                        <w:right w:val="none" w:sz="0" w:space="0" w:color="auto"/>
                                      </w:divBdr>
                                      <w:divsChild>
                                        <w:div w:id="1286960246">
                                          <w:marLeft w:val="0"/>
                                          <w:marRight w:val="0"/>
                                          <w:marTop w:val="0"/>
                                          <w:marBottom w:val="0"/>
                                          <w:divBdr>
                                            <w:top w:val="none" w:sz="0" w:space="0" w:color="auto"/>
                                            <w:left w:val="none" w:sz="0" w:space="0" w:color="auto"/>
                                            <w:bottom w:val="none" w:sz="0" w:space="0" w:color="auto"/>
                                            <w:right w:val="none" w:sz="0" w:space="0" w:color="auto"/>
                                          </w:divBdr>
                                        </w:div>
                                        <w:div w:id="480194530">
                                          <w:marLeft w:val="240"/>
                                          <w:marRight w:val="0"/>
                                          <w:marTop w:val="0"/>
                                          <w:marBottom w:val="0"/>
                                          <w:divBdr>
                                            <w:top w:val="none" w:sz="0" w:space="0" w:color="auto"/>
                                            <w:left w:val="none" w:sz="0" w:space="0" w:color="auto"/>
                                            <w:bottom w:val="none" w:sz="0" w:space="0" w:color="auto"/>
                                            <w:right w:val="none" w:sz="0" w:space="0" w:color="auto"/>
                                          </w:divBdr>
                                          <w:divsChild>
                                            <w:div w:id="1786382174">
                                              <w:marLeft w:val="0"/>
                                              <w:marRight w:val="0"/>
                                              <w:marTop w:val="0"/>
                                              <w:marBottom w:val="0"/>
                                              <w:divBdr>
                                                <w:top w:val="none" w:sz="0" w:space="0" w:color="auto"/>
                                                <w:left w:val="none" w:sz="0" w:space="0" w:color="auto"/>
                                                <w:bottom w:val="none" w:sz="0" w:space="0" w:color="auto"/>
                                                <w:right w:val="none" w:sz="0" w:space="0" w:color="auto"/>
                                              </w:divBdr>
                                            </w:div>
                                            <w:div w:id="1374229726">
                                              <w:marLeft w:val="0"/>
                                              <w:marRight w:val="0"/>
                                              <w:marTop w:val="0"/>
                                              <w:marBottom w:val="0"/>
                                              <w:divBdr>
                                                <w:top w:val="none" w:sz="0" w:space="0" w:color="auto"/>
                                                <w:left w:val="none" w:sz="0" w:space="0" w:color="auto"/>
                                                <w:bottom w:val="none" w:sz="0" w:space="0" w:color="auto"/>
                                                <w:right w:val="none" w:sz="0" w:space="0" w:color="auto"/>
                                              </w:divBdr>
                                              <w:divsChild>
                                                <w:div w:id="807556602">
                                                  <w:marLeft w:val="0"/>
                                                  <w:marRight w:val="0"/>
                                                  <w:marTop w:val="0"/>
                                                  <w:marBottom w:val="0"/>
                                                  <w:divBdr>
                                                    <w:top w:val="none" w:sz="0" w:space="0" w:color="auto"/>
                                                    <w:left w:val="none" w:sz="0" w:space="0" w:color="auto"/>
                                                    <w:bottom w:val="none" w:sz="0" w:space="0" w:color="auto"/>
                                                    <w:right w:val="none" w:sz="0" w:space="0" w:color="auto"/>
                                                  </w:divBdr>
                                                </w:div>
                                                <w:div w:id="147982004">
                                                  <w:marLeft w:val="240"/>
                                                  <w:marRight w:val="0"/>
                                                  <w:marTop w:val="0"/>
                                                  <w:marBottom w:val="0"/>
                                                  <w:divBdr>
                                                    <w:top w:val="none" w:sz="0" w:space="0" w:color="auto"/>
                                                    <w:left w:val="none" w:sz="0" w:space="0" w:color="auto"/>
                                                    <w:bottom w:val="none" w:sz="0" w:space="0" w:color="auto"/>
                                                    <w:right w:val="none" w:sz="0" w:space="0" w:color="auto"/>
                                                  </w:divBdr>
                                                  <w:divsChild>
                                                    <w:div w:id="1967079065">
                                                      <w:marLeft w:val="0"/>
                                                      <w:marRight w:val="0"/>
                                                      <w:marTop w:val="0"/>
                                                      <w:marBottom w:val="0"/>
                                                      <w:divBdr>
                                                        <w:top w:val="none" w:sz="0" w:space="0" w:color="auto"/>
                                                        <w:left w:val="none" w:sz="0" w:space="0" w:color="auto"/>
                                                        <w:bottom w:val="none" w:sz="0" w:space="0" w:color="auto"/>
                                                        <w:right w:val="none" w:sz="0" w:space="0" w:color="auto"/>
                                                      </w:divBdr>
                                                    </w:div>
                                                  </w:divsChild>
                                                </w:div>
                                                <w:div w:id="103916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3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80048">
                  <w:marLeft w:val="0"/>
                  <w:marRight w:val="0"/>
                  <w:marTop w:val="0"/>
                  <w:marBottom w:val="0"/>
                  <w:divBdr>
                    <w:top w:val="none" w:sz="0" w:space="0" w:color="auto"/>
                    <w:left w:val="none" w:sz="0" w:space="0" w:color="auto"/>
                    <w:bottom w:val="none" w:sz="0" w:space="0" w:color="auto"/>
                    <w:right w:val="none" w:sz="0" w:space="0" w:color="auto"/>
                  </w:divBdr>
                </w:div>
              </w:divsChild>
            </w:div>
            <w:div w:id="433282222">
              <w:marLeft w:val="0"/>
              <w:marRight w:val="0"/>
              <w:marTop w:val="0"/>
              <w:marBottom w:val="0"/>
              <w:divBdr>
                <w:top w:val="none" w:sz="0" w:space="0" w:color="auto"/>
                <w:left w:val="none" w:sz="0" w:space="0" w:color="auto"/>
                <w:bottom w:val="none" w:sz="0" w:space="0" w:color="auto"/>
                <w:right w:val="none" w:sz="0" w:space="0" w:color="auto"/>
              </w:divBdr>
              <w:divsChild>
                <w:div w:id="1266575252">
                  <w:marLeft w:val="0"/>
                  <w:marRight w:val="0"/>
                  <w:marTop w:val="0"/>
                  <w:marBottom w:val="0"/>
                  <w:divBdr>
                    <w:top w:val="none" w:sz="0" w:space="0" w:color="auto"/>
                    <w:left w:val="none" w:sz="0" w:space="0" w:color="auto"/>
                    <w:bottom w:val="none" w:sz="0" w:space="0" w:color="auto"/>
                    <w:right w:val="none" w:sz="0" w:space="0" w:color="auto"/>
                  </w:divBdr>
                </w:div>
                <w:div w:id="93794442">
                  <w:marLeft w:val="240"/>
                  <w:marRight w:val="0"/>
                  <w:marTop w:val="0"/>
                  <w:marBottom w:val="0"/>
                  <w:divBdr>
                    <w:top w:val="none" w:sz="0" w:space="0" w:color="auto"/>
                    <w:left w:val="none" w:sz="0" w:space="0" w:color="auto"/>
                    <w:bottom w:val="none" w:sz="0" w:space="0" w:color="auto"/>
                    <w:right w:val="none" w:sz="0" w:space="0" w:color="auto"/>
                  </w:divBdr>
                  <w:divsChild>
                    <w:div w:id="773281400">
                      <w:marLeft w:val="0"/>
                      <w:marRight w:val="0"/>
                      <w:marTop w:val="0"/>
                      <w:marBottom w:val="0"/>
                      <w:divBdr>
                        <w:top w:val="none" w:sz="0" w:space="0" w:color="auto"/>
                        <w:left w:val="none" w:sz="0" w:space="0" w:color="auto"/>
                        <w:bottom w:val="none" w:sz="0" w:space="0" w:color="auto"/>
                        <w:right w:val="none" w:sz="0" w:space="0" w:color="auto"/>
                      </w:divBdr>
                    </w:div>
                    <w:div w:id="1021857064">
                      <w:marLeft w:val="0"/>
                      <w:marRight w:val="0"/>
                      <w:marTop w:val="0"/>
                      <w:marBottom w:val="0"/>
                      <w:divBdr>
                        <w:top w:val="none" w:sz="0" w:space="0" w:color="auto"/>
                        <w:left w:val="none" w:sz="0" w:space="0" w:color="auto"/>
                        <w:bottom w:val="none" w:sz="0" w:space="0" w:color="auto"/>
                        <w:right w:val="none" w:sz="0" w:space="0" w:color="auto"/>
                      </w:divBdr>
                      <w:divsChild>
                        <w:div w:id="1541867617">
                          <w:marLeft w:val="0"/>
                          <w:marRight w:val="0"/>
                          <w:marTop w:val="0"/>
                          <w:marBottom w:val="0"/>
                          <w:divBdr>
                            <w:top w:val="none" w:sz="0" w:space="0" w:color="auto"/>
                            <w:left w:val="none" w:sz="0" w:space="0" w:color="auto"/>
                            <w:bottom w:val="none" w:sz="0" w:space="0" w:color="auto"/>
                            <w:right w:val="none" w:sz="0" w:space="0" w:color="auto"/>
                          </w:divBdr>
                        </w:div>
                        <w:div w:id="436025735">
                          <w:marLeft w:val="240"/>
                          <w:marRight w:val="0"/>
                          <w:marTop w:val="0"/>
                          <w:marBottom w:val="0"/>
                          <w:divBdr>
                            <w:top w:val="none" w:sz="0" w:space="0" w:color="auto"/>
                            <w:left w:val="none" w:sz="0" w:space="0" w:color="auto"/>
                            <w:bottom w:val="none" w:sz="0" w:space="0" w:color="auto"/>
                            <w:right w:val="none" w:sz="0" w:space="0" w:color="auto"/>
                          </w:divBdr>
                          <w:divsChild>
                            <w:div w:id="2118330001">
                              <w:marLeft w:val="0"/>
                              <w:marRight w:val="0"/>
                              <w:marTop w:val="0"/>
                              <w:marBottom w:val="0"/>
                              <w:divBdr>
                                <w:top w:val="none" w:sz="0" w:space="0" w:color="auto"/>
                                <w:left w:val="none" w:sz="0" w:space="0" w:color="auto"/>
                                <w:bottom w:val="none" w:sz="0" w:space="0" w:color="auto"/>
                                <w:right w:val="none" w:sz="0" w:space="0" w:color="auto"/>
                              </w:divBdr>
                              <w:divsChild>
                                <w:div w:id="7174322">
                                  <w:marLeft w:val="0"/>
                                  <w:marRight w:val="0"/>
                                  <w:marTop w:val="0"/>
                                  <w:marBottom w:val="0"/>
                                  <w:divBdr>
                                    <w:top w:val="none" w:sz="0" w:space="0" w:color="auto"/>
                                    <w:left w:val="none" w:sz="0" w:space="0" w:color="auto"/>
                                    <w:bottom w:val="none" w:sz="0" w:space="0" w:color="auto"/>
                                    <w:right w:val="none" w:sz="0" w:space="0" w:color="auto"/>
                                  </w:divBdr>
                                </w:div>
                                <w:div w:id="574248597">
                                  <w:marLeft w:val="240"/>
                                  <w:marRight w:val="0"/>
                                  <w:marTop w:val="0"/>
                                  <w:marBottom w:val="0"/>
                                  <w:divBdr>
                                    <w:top w:val="none" w:sz="0" w:space="0" w:color="auto"/>
                                    <w:left w:val="none" w:sz="0" w:space="0" w:color="auto"/>
                                    <w:bottom w:val="none" w:sz="0" w:space="0" w:color="auto"/>
                                    <w:right w:val="none" w:sz="0" w:space="0" w:color="auto"/>
                                  </w:divBdr>
                                  <w:divsChild>
                                    <w:div w:id="2071419718">
                                      <w:marLeft w:val="0"/>
                                      <w:marRight w:val="0"/>
                                      <w:marTop w:val="0"/>
                                      <w:marBottom w:val="0"/>
                                      <w:divBdr>
                                        <w:top w:val="none" w:sz="0" w:space="0" w:color="auto"/>
                                        <w:left w:val="none" w:sz="0" w:space="0" w:color="auto"/>
                                        <w:bottom w:val="none" w:sz="0" w:space="0" w:color="auto"/>
                                        <w:right w:val="none" w:sz="0" w:space="0" w:color="auto"/>
                                      </w:divBdr>
                                    </w:div>
                                  </w:divsChild>
                                </w:div>
                                <w:div w:id="117383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96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477311">
          <w:marLeft w:val="0"/>
          <w:marRight w:val="0"/>
          <w:marTop w:val="0"/>
          <w:marBottom w:val="0"/>
          <w:divBdr>
            <w:top w:val="none" w:sz="0" w:space="0" w:color="auto"/>
            <w:left w:val="none" w:sz="0" w:space="0" w:color="auto"/>
            <w:bottom w:val="none" w:sz="0" w:space="0" w:color="auto"/>
            <w:right w:val="none" w:sz="0" w:space="0" w:color="auto"/>
          </w:divBdr>
        </w:div>
      </w:divsChild>
    </w:div>
    <w:div w:id="214253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hl7.org/fhir/query" TargetMode="External"/><Relationship Id="rId26" Type="http://schemas.openxmlformats.org/officeDocument/2006/relationships/hyperlink" Target="http://www.hl7.org/implement/standards/fhir/list.html" TargetMode="External"/><Relationship Id="rId3" Type="http://schemas.openxmlformats.org/officeDocument/2006/relationships/styles" Target="styles.xml"/><Relationship Id="rId21" Type="http://schemas.openxmlformats.org/officeDocument/2006/relationships/hyperlink" Target="http://www.hl7.org/implement/standards/fhir/patient.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hl7.org/fhir/query" TargetMode="External"/><Relationship Id="rId25" Type="http://schemas.openxmlformats.org/officeDocument/2006/relationships/hyperlink" Target="http://www.hl7.org/implement/standards/fhir/list.html"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hl7.org/fhir/query" TargetMode="External"/><Relationship Id="rId20" Type="http://schemas.openxmlformats.org/officeDocument/2006/relationships/hyperlink" Target="http://www.hl7.org/implement/standards/fhir/organization.html" TargetMode="External"/><Relationship Id="rId29" Type="http://schemas.openxmlformats.org/officeDocument/2006/relationships/hyperlink" Target="http://www.hl7.org/implement/standards/fhir/practitioner.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hl7.org/implement/standards/fhir/list.html"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ta&#353;ko_adresas]/cxf/Query%20uzklausa.xml" TargetMode="External"/><Relationship Id="rId23" Type="http://schemas.openxmlformats.org/officeDocument/2006/relationships/hyperlink" Target="http://www.hl7.org/implement/standards/fhir/list.html" TargetMode="External"/><Relationship Id="rId28" Type="http://schemas.openxmlformats.org/officeDocument/2006/relationships/hyperlink" Target="http://www.hl7.org/implement/standards/fhir/list.html" TargetMode="External"/><Relationship Id="rId10" Type="http://schemas.openxmlformats.org/officeDocument/2006/relationships/footer" Target="footer1.xml"/><Relationship Id="rId19" Type="http://schemas.openxmlformats.org/officeDocument/2006/relationships/hyperlink" Target="http://www.hl7.org/implement/standards/fhir/patient.html" TargetMode="External"/><Relationship Id="rId31" Type="http://schemas.openxmlformats.org/officeDocument/2006/relationships/hyperlink" Target="http://www.hl7.org/implement/standards/fhir/organization.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hl7.org/implement/standards/fhir/DSTU1/query.html" TargetMode="External"/><Relationship Id="rId22" Type="http://schemas.openxmlformats.org/officeDocument/2006/relationships/hyperlink" Target="http://www.hl7.org/implement/standards/fhir/list.html" TargetMode="External"/><Relationship Id="rId27" Type="http://schemas.openxmlformats.org/officeDocument/2006/relationships/hyperlink" Target="http://www.hl7.org/implement/standards/fhir/list.html" TargetMode="External"/><Relationship Id="rId30" Type="http://schemas.openxmlformats.org/officeDocument/2006/relationships/hyperlink" Target="http://www.hl7.org/implement/standards/fhir/practitioner.html" TargetMode="External"/><Relationship Id="rId35" Type="http://schemas.openxmlformats.org/officeDocument/2006/relationships/theme" Target="theme/theme1.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ortal">
      <a:dk1>
        <a:sysClr val="windowText" lastClr="000000"/>
      </a:dk1>
      <a:lt1>
        <a:sysClr val="window" lastClr="FFFFFF"/>
      </a:lt1>
      <a:dk2>
        <a:srgbClr val="178321"/>
      </a:dk2>
      <a:lt2>
        <a:srgbClr val="EEECE1"/>
      </a:lt2>
      <a:accent1>
        <a:srgbClr val="4F81BD"/>
      </a:accent1>
      <a:accent2>
        <a:srgbClr val="C0504D"/>
      </a:accent2>
      <a:accent3>
        <a:srgbClr val="9BBB59"/>
      </a:accent3>
      <a:accent4>
        <a:srgbClr val="8064A2"/>
      </a:accent4>
      <a:accent5>
        <a:srgbClr val="4BACC6"/>
      </a:accent5>
      <a:accent6>
        <a:srgbClr val="F79646"/>
      </a:accent6>
      <a:hlink>
        <a:srgbClr val="1A9626"/>
      </a:hlink>
      <a:folHlink>
        <a:srgbClr val="1FB12D"/>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6EE5B-BE5C-4549-8648-7AE8FFA72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4853</Words>
  <Characters>27664</Characters>
  <Application>Microsoft Office Word</Application>
  <DocSecurity>0</DocSecurity>
  <Lines>230</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2015-03-11T14:01:00Z</dcterms:created>
  <dcterms:modified xsi:type="dcterms:W3CDTF">2024-03-20T09:26:00Z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2024-03-18T13:56:41Z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6631faf9-e04f-417a-9788-8a8217a2d84a</vt:lpwstr>
  </property>
  <property fmtid="{D5CDD505-2E9C-101B-9397-08002B2CF9AE}" pid="8" name="MSIP_Label_179ca552-b207-4d72-8d58-818aee87ca18_ContentBits">
    <vt:lpwstr>0</vt:lpwstr>
  </property>
</Properties>
</file>